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4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  <w:sz w:val="26"/>
          <w:szCs w:val="26"/>
        </w:rPr>
      </w:pPr>
      <w:r>
        <w:rPr>
          <w:rFonts w:ascii="Times New Roman" w:hAnsi="Times New Roman"/>
          <w:bCs/>
          <w:spacing w:val="28"/>
          <w:sz w:val="26"/>
          <w:szCs w:val="26"/>
        </w:rPr>
        <w:t xml:space="preserve">АДМИНИСТРАЦИЯ </w:t>
      </w:r>
      <w:r>
        <w:rPr>
          <w:rFonts w:ascii="Times New Roman" w:hAnsi="Times New Roman"/>
          <w:bCs/>
          <w:spacing w:val="28"/>
          <w:sz w:val="26"/>
          <w:szCs w:val="26"/>
          <w:lang w:val="ru-RU"/>
        </w:rPr>
        <w:t>ПОПОВСКОГО</w:t>
      </w:r>
      <w:r>
        <w:rPr>
          <w:rFonts w:ascii="Times New Roman" w:hAnsi="Times New Roman"/>
          <w:bCs/>
          <w:spacing w:val="28"/>
          <w:sz w:val="26"/>
          <w:szCs w:val="26"/>
        </w:rPr>
        <w:t xml:space="preserve"> СЕЛЬСКОГО </w:t>
      </w:r>
    </w:p>
    <w:p>
      <w:pPr>
        <w:pStyle w:val="34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  <w:sz w:val="26"/>
          <w:szCs w:val="26"/>
        </w:rPr>
      </w:pPr>
      <w:r>
        <w:rPr>
          <w:rFonts w:ascii="Times New Roman" w:hAnsi="Times New Roman"/>
          <w:bCs/>
          <w:spacing w:val="28"/>
          <w:sz w:val="26"/>
          <w:szCs w:val="26"/>
        </w:rPr>
        <w:t>ПОСЕЛЕНИЯ РОССОШАНСКОГО МУНИЦИПАЛЬНОГО РАЙОНА</w:t>
      </w:r>
    </w:p>
    <w:p>
      <w:pPr>
        <w:jc w:val="center"/>
        <w:rPr>
          <w:rFonts w:ascii="Times New Roman" w:hAnsi="Times New Roman"/>
          <w:bCs/>
          <w:spacing w:val="28"/>
          <w:sz w:val="26"/>
          <w:szCs w:val="26"/>
        </w:rPr>
      </w:pPr>
      <w:r>
        <w:rPr>
          <w:rFonts w:ascii="Times New Roman" w:hAnsi="Times New Roman"/>
          <w:bCs/>
          <w:spacing w:val="28"/>
          <w:sz w:val="26"/>
          <w:szCs w:val="26"/>
        </w:rPr>
        <w:t>ВОРОНЕЖСКОЙ ОБЛАСТИ</w:t>
      </w:r>
    </w:p>
    <w:p>
      <w:pPr>
        <w:jc w:val="center"/>
        <w:rPr>
          <w:rFonts w:ascii="Times New Roman" w:hAnsi="Times New Roman"/>
          <w:sz w:val="26"/>
          <w:szCs w:val="26"/>
        </w:rPr>
      </w:pPr>
    </w:p>
    <w:p>
      <w:pPr>
        <w:pStyle w:val="3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  <w:sz w:val="28"/>
          <w:szCs w:val="28"/>
        </w:rPr>
      </w:pPr>
      <w:r>
        <w:rPr>
          <w:rFonts w:ascii="Times New Roman" w:hAnsi="Times New Roman"/>
          <w:b/>
          <w:spacing w:val="40"/>
          <w:sz w:val="28"/>
          <w:szCs w:val="28"/>
        </w:rPr>
        <w:t>ПОСТАНОВЛЕНИЕ</w:t>
      </w:r>
    </w:p>
    <w:p>
      <w:pPr>
        <w:pStyle w:val="13"/>
        <w:tabs>
          <w:tab w:val="left" w:pos="708"/>
        </w:tabs>
        <w:ind w:firstLine="709"/>
        <w:jc w:val="center"/>
        <w:rPr>
          <w:rFonts w:ascii="Times New Roman" w:hAnsi="Times New Roman"/>
          <w:spacing w:val="40"/>
          <w:sz w:val="28"/>
          <w:szCs w:val="28"/>
        </w:rPr>
      </w:pPr>
    </w:p>
    <w:p>
      <w:pPr>
        <w:bidi w:val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От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14.02.2024г. </w:t>
      </w:r>
      <w:r>
        <w:rPr>
          <w:rFonts w:hint="default" w:ascii="Times New Roman" w:hAnsi="Times New Roman" w:cs="Times New Roman"/>
          <w:sz w:val="28"/>
          <w:szCs w:val="28"/>
        </w:rPr>
        <w:t>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12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с. Поповка</w:t>
      </w:r>
    </w:p>
    <w:p>
      <w:pPr>
        <w:widowControl w:val="0"/>
        <w:tabs>
          <w:tab w:val="left" w:pos="5245"/>
        </w:tabs>
        <w:autoSpaceDE w:val="0"/>
        <w:autoSpaceDN w:val="0"/>
        <w:ind w:right="4676" w:firstLine="709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4" w:name="_GoBack"/>
      <w:bookmarkEnd w:id="4"/>
    </w:p>
    <w:p>
      <w:pPr>
        <w:pStyle w:val="34"/>
        <w:bidi w:val="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О создании Комиссии </w:t>
      </w:r>
      <w:bookmarkStart w:id="0" w:name="_Hlk157606665"/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по подготовке </w:t>
      </w:r>
    </w:p>
    <w:p>
      <w:pPr>
        <w:pStyle w:val="34"/>
        <w:bidi w:val="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проекта правил землепользования и</w:t>
      </w:r>
    </w:p>
    <w:p>
      <w:pPr>
        <w:pStyle w:val="34"/>
        <w:bidi w:val="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застройки</w:t>
      </w:r>
      <w:bookmarkEnd w:id="0"/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на территории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Поп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овского</w:t>
      </w:r>
    </w:p>
    <w:p>
      <w:pPr>
        <w:pStyle w:val="34"/>
        <w:bidi w:val="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Поповского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сельского поселения, администрация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Поповского </w:t>
      </w:r>
      <w:r>
        <w:rPr>
          <w:rFonts w:hint="default" w:ascii="Times New Roman" w:hAnsi="Times New Roman" w:cs="Times New Roman"/>
          <w:sz w:val="28"/>
          <w:szCs w:val="28"/>
        </w:rPr>
        <w:t xml:space="preserve">сельского поселения Россошанского муниципального района Воронежской области 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after="0" w:line="240" w:lineRule="auto"/>
        <w:ind w:firstLine="709"/>
        <w:jc w:val="center"/>
        <w:rPr>
          <w:rFonts w:hint="default" w:ascii="Times New Roman" w:hAnsi="Times New Roman" w:cs="Times New Roman"/>
          <w:bCs/>
          <w:spacing w:val="4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Cs/>
          <w:spacing w:val="40"/>
          <w:sz w:val="28"/>
          <w:szCs w:val="28"/>
        </w:rPr>
        <w:t>ПОСТАНОВЛЯЕТ:</w:t>
      </w:r>
    </w:p>
    <w:p>
      <w:pPr>
        <w:numPr>
          <w:ilvl w:val="0"/>
          <w:numId w:val="1"/>
        </w:num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Создать Комиссию по подготовке проекта правил землепользования и застройки 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Поповского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сельского поселения, утвердив состав согласно приложению №1.</w:t>
      </w:r>
    </w:p>
    <w:p>
      <w:pPr>
        <w:numPr>
          <w:ilvl w:val="0"/>
          <w:numId w:val="1"/>
        </w:numPr>
        <w:bidi w:val="0"/>
        <w:ind w:left="0" w:leftChars="0" w:firstLine="567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Утвердить Положение о Комиссии по подготовке проекта правил землепользования и застройки на территории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Поповского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сельского поселения согласно приложению №2.</w:t>
      </w:r>
    </w:p>
    <w:p>
      <w:pPr>
        <w:numPr>
          <w:ilvl w:val="0"/>
          <w:numId w:val="1"/>
        </w:numPr>
        <w:bidi w:val="0"/>
        <w:ind w:left="0" w:leftChars="0" w:firstLine="567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Постановление администрации Поповского сельского поселения от 05.02.2024г. №5 «О создании Комиссии по подготовке проекта правил землепользования и застройки на территории Поповского сельского поселения» признать утратившим силу.</w:t>
      </w:r>
    </w:p>
    <w:p>
      <w:pPr>
        <w:numPr>
          <w:ilvl w:val="0"/>
          <w:numId w:val="1"/>
        </w:numPr>
        <w:bidi w:val="0"/>
        <w:ind w:left="0" w:leftChars="0" w:firstLine="567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Опубликовать настоящее постановление в «Вестнике муниципальных правовых актов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Поповского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области» и на официальном сайте администрации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Попов</w:t>
      </w:r>
      <w:r>
        <w:rPr>
          <w:rFonts w:hint="default" w:ascii="Times New Roman" w:hAnsi="Times New Roman" w:cs="Times New Roman"/>
          <w:sz w:val="28"/>
          <w:szCs w:val="28"/>
        </w:rPr>
        <w:t>ского сельского поселения Россошанского муниципального района Воронежской области в сети Интернет.</w:t>
      </w:r>
    </w:p>
    <w:p>
      <w:pPr>
        <w:numPr>
          <w:ilvl w:val="0"/>
          <w:numId w:val="1"/>
        </w:numPr>
        <w:bidi w:val="0"/>
        <w:ind w:left="0" w:leftChars="0" w:firstLine="567" w:firstLineChars="0"/>
        <w:rPr>
          <w:rFonts w:hint="default" w:ascii="Times New Roman" w:hAnsi="Times New Roman" w:cs="Times New Roman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sz w:val="28"/>
          <w:szCs w:val="28"/>
          <w:lang w:eastAsia="en-US"/>
        </w:rPr>
        <w:t xml:space="preserve">Контроль за исполнением настоящего постановления возложить на главу </w:t>
      </w:r>
      <w:r>
        <w:rPr>
          <w:rFonts w:hint="default" w:ascii="Times New Roman" w:hAnsi="Times New Roman" w:cs="Times New Roman"/>
          <w:sz w:val="28"/>
          <w:szCs w:val="28"/>
          <w:lang w:val="ru-RU" w:eastAsia="en-US"/>
        </w:rPr>
        <w:t>Поп</w:t>
      </w:r>
      <w:r>
        <w:rPr>
          <w:rFonts w:hint="default" w:ascii="Times New Roman" w:hAnsi="Times New Roman" w:cs="Times New Roman"/>
          <w:sz w:val="28"/>
          <w:szCs w:val="28"/>
          <w:lang w:eastAsia="en-US"/>
        </w:rPr>
        <w:t>овского сельского поселения.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  <w:lang w:eastAsia="en-US"/>
        </w:rPr>
      </w:pPr>
    </w:p>
    <w:p>
      <w:pPr>
        <w:bidi w:val="0"/>
        <w:rPr>
          <w:rFonts w:hint="default" w:ascii="Times New Roman" w:hAnsi="Times New Roman" w:cs="Times New Roman"/>
          <w:sz w:val="28"/>
          <w:szCs w:val="28"/>
          <w:lang w:eastAsia="en-US"/>
        </w:rPr>
      </w:pPr>
    </w:p>
    <w:p>
      <w:pPr>
        <w:bidi w:val="0"/>
        <w:rPr>
          <w:rFonts w:hint="default" w:ascii="Times New Roman" w:hAnsi="Times New Roman" w:cs="Times New Roman"/>
          <w:sz w:val="28"/>
          <w:szCs w:val="28"/>
          <w:lang w:eastAsia="en-US"/>
        </w:rPr>
      </w:pPr>
    </w:p>
    <w:p>
      <w:pPr>
        <w:bidi w:val="0"/>
        <w:rPr>
          <w:rFonts w:hint="default" w:ascii="Times New Roman" w:hAnsi="Times New Roman" w:cs="Times New Roman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sz w:val="28"/>
          <w:szCs w:val="28"/>
          <w:lang w:eastAsia="en-US"/>
        </w:rPr>
        <w:t xml:space="preserve">Глава </w:t>
      </w:r>
      <w:r>
        <w:rPr>
          <w:rFonts w:hint="default" w:ascii="Times New Roman" w:hAnsi="Times New Roman" w:cs="Times New Roman"/>
          <w:sz w:val="28"/>
          <w:szCs w:val="28"/>
          <w:lang w:val="ru-RU" w:eastAsia="en-US"/>
        </w:rPr>
        <w:t>Попо</w:t>
      </w:r>
      <w:r>
        <w:rPr>
          <w:rFonts w:hint="default" w:ascii="Times New Roman" w:hAnsi="Times New Roman" w:cs="Times New Roman"/>
          <w:sz w:val="28"/>
          <w:szCs w:val="28"/>
          <w:lang w:eastAsia="en-US"/>
        </w:rPr>
        <w:t>вского</w:t>
      </w:r>
    </w:p>
    <w:p>
      <w:pPr>
        <w:bidi w:val="0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sz w:val="28"/>
          <w:szCs w:val="28"/>
          <w:lang w:eastAsia="en-US"/>
        </w:rPr>
        <w:t xml:space="preserve">сельского поселения </w:t>
      </w:r>
      <w:r>
        <w:rPr>
          <w:rFonts w:hint="default" w:ascii="Times New Roman" w:hAnsi="Times New Roman" w:cs="Times New Roman"/>
          <w:sz w:val="28"/>
          <w:szCs w:val="28"/>
          <w:lang w:eastAsia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 w:eastAsia="en-US"/>
        </w:rPr>
        <w:t xml:space="preserve">                                                          С.В. Соломатин </w:t>
      </w:r>
    </w:p>
    <w:p>
      <w:pPr>
        <w:tabs>
          <w:tab w:val="left" w:pos="1524"/>
        </w:tabs>
        <w:ind w:left="0" w:leftChars="0" w:firstLine="0" w:firstLineChars="0"/>
        <w:rPr>
          <w:rFonts w:ascii="Times New Roman" w:hAnsi="Times New Roman" w:eastAsia="Calibri"/>
          <w:sz w:val="28"/>
          <w:szCs w:val="28"/>
          <w:lang w:eastAsia="en-US"/>
        </w:rPr>
      </w:pPr>
    </w:p>
    <w:p>
      <w:pPr>
        <w:tabs>
          <w:tab w:val="left" w:pos="1524"/>
        </w:tabs>
        <w:ind w:left="0" w:leftChars="0" w:firstLine="0" w:firstLineChars="0"/>
        <w:rPr>
          <w:rFonts w:ascii="Times New Roman" w:hAnsi="Times New Roman" w:eastAsia="Calibri"/>
          <w:sz w:val="28"/>
          <w:szCs w:val="28"/>
          <w:lang w:eastAsia="en-US"/>
        </w:rPr>
      </w:pPr>
    </w:p>
    <w:p>
      <w:pPr>
        <w:tabs>
          <w:tab w:val="left" w:pos="1524"/>
        </w:tabs>
        <w:ind w:left="0" w:leftChars="0" w:firstLine="0" w:firstLineChars="0"/>
        <w:rPr>
          <w:rFonts w:ascii="Times New Roman" w:hAnsi="Times New Roman" w:eastAsia="Calibri"/>
          <w:sz w:val="28"/>
          <w:szCs w:val="28"/>
          <w:lang w:eastAsia="en-US"/>
        </w:rPr>
      </w:pPr>
    </w:p>
    <w:p>
      <w:pPr>
        <w:tabs>
          <w:tab w:val="left" w:pos="1524"/>
        </w:tabs>
        <w:ind w:left="0" w:leftChars="0" w:firstLine="0" w:firstLineChars="0"/>
        <w:rPr>
          <w:rFonts w:ascii="Times New Roman" w:hAnsi="Times New Roman" w:eastAsia="Calibri"/>
          <w:sz w:val="28"/>
          <w:szCs w:val="28"/>
          <w:lang w:eastAsia="en-US"/>
        </w:rPr>
      </w:pPr>
    </w:p>
    <w:p>
      <w:pPr>
        <w:tabs>
          <w:tab w:val="left" w:pos="1524"/>
        </w:tabs>
        <w:ind w:left="5812" w:hanging="284"/>
        <w:rPr>
          <w:rFonts w:ascii="Times New Roman" w:hAnsi="Times New Roman" w:eastAsia="Calibri"/>
          <w:sz w:val="28"/>
          <w:szCs w:val="28"/>
          <w:lang w:eastAsia="en-US"/>
        </w:rPr>
      </w:pPr>
    </w:p>
    <w:p>
      <w:pPr>
        <w:tabs>
          <w:tab w:val="left" w:pos="1524"/>
        </w:tabs>
        <w:ind w:left="5812" w:hanging="284"/>
        <w:rPr>
          <w:rFonts w:ascii="Times New Roman" w:hAnsi="Times New Roman" w:eastAsia="Calibri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  <w:t>Приложение 1</w:t>
      </w:r>
    </w:p>
    <w:p>
      <w:pPr>
        <w:tabs>
          <w:tab w:val="left" w:pos="1524"/>
        </w:tabs>
        <w:ind w:left="5529" w:firstLine="0"/>
        <w:rPr>
          <w:rFonts w:ascii="Times New Roman" w:hAnsi="Times New Roman" w:eastAsia="Calibri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  <w:t xml:space="preserve">к постановлению администрации </w:t>
      </w:r>
      <w:r>
        <w:rPr>
          <w:rFonts w:ascii="Times New Roman" w:hAnsi="Times New Roman" w:eastAsia="Calibri"/>
          <w:sz w:val="28"/>
          <w:szCs w:val="28"/>
          <w:highlight w:val="none"/>
          <w:lang w:val="ru-RU" w:eastAsia="en-US"/>
        </w:rPr>
        <w:t>Поповского</w:t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  <w:t xml:space="preserve"> сельского поселения </w:t>
      </w:r>
    </w:p>
    <w:p>
      <w:pPr>
        <w:tabs>
          <w:tab w:val="left" w:pos="1524"/>
        </w:tabs>
        <w:ind w:left="5670" w:hanging="141"/>
        <w:rPr>
          <w:rFonts w:hint="default" w:ascii="Times New Roman" w:hAnsi="Times New Roman" w:eastAsia="Calibri"/>
          <w:sz w:val="28"/>
          <w:szCs w:val="28"/>
          <w:highlight w:val="none"/>
          <w:lang w:val="ru-RU" w:eastAsia="en-US"/>
        </w:rPr>
      </w:pP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  <w:t xml:space="preserve">от </w:t>
      </w:r>
      <w:r>
        <w:rPr>
          <w:rFonts w:hint="default" w:ascii="Times New Roman" w:hAnsi="Times New Roman" w:eastAsia="Calibri"/>
          <w:sz w:val="28"/>
          <w:szCs w:val="28"/>
          <w:highlight w:val="none"/>
          <w:lang w:val="ru-RU" w:eastAsia="en-US"/>
        </w:rPr>
        <w:t>14.02.2024</w:t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  <w:t xml:space="preserve"> г. № </w:t>
      </w:r>
      <w:r>
        <w:rPr>
          <w:rFonts w:hint="default" w:ascii="Times New Roman" w:hAnsi="Times New Roman" w:eastAsia="Calibri"/>
          <w:sz w:val="28"/>
          <w:szCs w:val="28"/>
          <w:highlight w:val="none"/>
          <w:lang w:val="ru-RU" w:eastAsia="en-US"/>
        </w:rPr>
        <w:t>12</w:t>
      </w:r>
    </w:p>
    <w:p>
      <w:pPr>
        <w:tabs>
          <w:tab w:val="left" w:pos="1524"/>
        </w:tabs>
        <w:rPr>
          <w:rFonts w:ascii="Times New Roman" w:hAnsi="Times New Roman" w:eastAsia="Calibri"/>
          <w:sz w:val="28"/>
          <w:szCs w:val="28"/>
          <w:highlight w:val="none"/>
          <w:lang w:eastAsia="en-US"/>
        </w:rPr>
      </w:pPr>
    </w:p>
    <w:p>
      <w:pPr>
        <w:shd w:val="clear" w:color="auto" w:fill="FFFFFF"/>
        <w:ind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none"/>
        </w:rPr>
        <w:t>СОСТАВ</w:t>
      </w:r>
    </w:p>
    <w:p>
      <w:pPr>
        <w:shd w:val="clear" w:color="auto" w:fill="FFFFFF"/>
        <w:ind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none"/>
        </w:rPr>
      </w:pPr>
      <w:r>
        <w:rPr>
          <w:rStyle w:val="8"/>
          <w:rFonts w:ascii="Times New Roman" w:hAnsi="Times New Roman"/>
          <w:b/>
          <w:i w:val="0"/>
          <w:sz w:val="28"/>
          <w:szCs w:val="28"/>
          <w:highlight w:val="none"/>
        </w:rPr>
        <w:t>КОМИССИИ ПО ПОДГОТОВКЕ ПРОЕКТА ПРАВИЛ ЗЕМЛЕПОЛЬЗОВАНИЯ И ЗАСТРОЙКИ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none"/>
        </w:rPr>
        <w:t xml:space="preserve"> НА ТЕРРИТОРИИ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none"/>
          <w:lang w:val="ru-RU"/>
        </w:rPr>
        <w:t>ПОПОВСКОГО</w:t>
      </w:r>
      <w:r>
        <w:rPr>
          <w:rFonts w:hint="default" w:ascii="Times New Roman" w:hAnsi="Times New Roman"/>
          <w:b/>
          <w:bCs/>
          <w:color w:val="000000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none"/>
        </w:rPr>
        <w:t>СЕЛЬСКОГО ПОСЕЛЕНИЯ</w:t>
      </w:r>
    </w:p>
    <w:p>
      <w:pPr>
        <w:shd w:val="clear" w:color="auto" w:fill="FFFFFF"/>
        <w:ind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none"/>
        </w:rPr>
      </w:pPr>
    </w:p>
    <w:p>
      <w:pPr>
        <w:shd w:val="clear" w:color="auto" w:fill="FFFFFF"/>
        <w:ind w:firstLine="142"/>
        <w:rPr>
          <w:rFonts w:ascii="Times New Roman" w:hAnsi="Times New Roman"/>
          <w:b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none"/>
        </w:rPr>
        <w:t>Председатель Комиссии:</w:t>
      </w:r>
    </w:p>
    <w:p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highlight w:val="none"/>
        </w:rPr>
      </w:pPr>
    </w:p>
    <w:tbl>
      <w:tblPr>
        <w:tblStyle w:val="7"/>
        <w:tblW w:w="1024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284"/>
        <w:gridCol w:w="75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410" w:type="dxa"/>
          </w:tcPr>
          <w:p>
            <w:pPr>
              <w:tabs>
                <w:tab w:val="left" w:pos="851"/>
              </w:tabs>
              <w:ind w:firstLine="0"/>
              <w:rPr>
                <w:rFonts w:hint="default" w:ascii="Times New Roman" w:hAnsi="Times New Roman"/>
                <w:color w:val="000000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  <w:lang w:val="ru-RU"/>
              </w:rPr>
              <w:t>Соломатин</w:t>
            </w:r>
            <w:r>
              <w:rPr>
                <w:rFonts w:hint="default" w:ascii="Times New Roman" w:hAnsi="Times New Roman"/>
                <w:color w:val="000000"/>
                <w:sz w:val="28"/>
                <w:szCs w:val="28"/>
                <w:highlight w:val="none"/>
                <w:lang w:val="ru-RU"/>
              </w:rPr>
              <w:t xml:space="preserve"> С.В.</w:t>
            </w:r>
          </w:p>
        </w:tc>
        <w:tc>
          <w:tcPr>
            <w:tcW w:w="284" w:type="dxa"/>
          </w:tcPr>
          <w:p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>-</w:t>
            </w:r>
          </w:p>
        </w:tc>
        <w:tc>
          <w:tcPr>
            <w:tcW w:w="7548" w:type="dxa"/>
          </w:tcPr>
          <w:p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ru-RU"/>
              </w:rPr>
              <w:t>Попо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вского сельского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>;</w:t>
            </w:r>
          </w:p>
          <w:p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42" w:type="dxa"/>
            <w:gridSpan w:val="3"/>
          </w:tcPr>
          <w:p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highlight w:val="none"/>
              </w:rPr>
              <w:t>Заместитель председателя Комиссии:</w:t>
            </w:r>
          </w:p>
          <w:p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b/>
                <w:color w:val="000000"/>
                <w:sz w:val="28"/>
                <w:szCs w:val="28"/>
                <w:highlight w:val="none"/>
              </w:rPr>
            </w:pPr>
          </w:p>
          <w:p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  <w:lang w:val="ru-RU"/>
              </w:rPr>
              <w:t>Лукашова</w:t>
            </w:r>
            <w:r>
              <w:rPr>
                <w:rFonts w:hint="default" w:ascii="Times New Roman" w:hAnsi="Times New Roman"/>
                <w:color w:val="000000"/>
                <w:sz w:val="28"/>
                <w:szCs w:val="28"/>
                <w:highlight w:val="none"/>
                <w:lang w:val="ru-RU"/>
              </w:rPr>
              <w:t xml:space="preserve"> А.А.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        </w:t>
            </w:r>
            <w:r>
              <w:rPr>
                <w:rFonts w:hint="default" w:ascii="Times New Roman" w:hAnsi="Times New Roman"/>
                <w:color w:val="000000"/>
                <w:sz w:val="28"/>
                <w:szCs w:val="28"/>
                <w:highlight w:val="none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 ведущий специалист администрации </w:t>
            </w:r>
          </w:p>
          <w:p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          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  <w:lang w:val="ru-RU"/>
              </w:rPr>
              <w:t>Попо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>вского сельского поселения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84" w:type="dxa"/>
          </w:tcPr>
          <w:p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>-</w:t>
            </w:r>
          </w:p>
        </w:tc>
        <w:tc>
          <w:tcPr>
            <w:tcW w:w="7548" w:type="dxa"/>
          </w:tcPr>
          <w:p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242" w:type="dxa"/>
            <w:gridSpan w:val="3"/>
          </w:tcPr>
          <w:p>
            <w:pPr>
              <w:tabs>
                <w:tab w:val="left" w:pos="851"/>
              </w:tabs>
              <w:ind w:firstLine="34"/>
              <w:rPr>
                <w:rFonts w:ascii="Times New Roman" w:hAnsi="Times New Roman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highlight w:val="none"/>
              </w:rPr>
              <w:t>Члены Комиссии:</w:t>
            </w:r>
          </w:p>
          <w:p>
            <w:pPr>
              <w:tabs>
                <w:tab w:val="left" w:pos="851"/>
              </w:tabs>
              <w:ind w:firstLine="34"/>
              <w:rPr>
                <w:rFonts w:ascii="Times New Roman" w:hAnsi="Times New Roman"/>
                <w:b/>
                <w:color w:val="000000"/>
                <w:sz w:val="28"/>
                <w:szCs w:val="28"/>
                <w:highlight w:val="none"/>
              </w:rPr>
            </w:pPr>
          </w:p>
          <w:p>
            <w:pPr>
              <w:tabs>
                <w:tab w:val="left" w:pos="851"/>
              </w:tabs>
              <w:ind w:firstLine="34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  <w:lang w:val="ru-RU"/>
              </w:rPr>
              <w:t>Ольховикова</w:t>
            </w:r>
            <w:r>
              <w:rPr>
                <w:rFonts w:hint="default" w:ascii="Times New Roman" w:hAnsi="Times New Roman"/>
                <w:color w:val="000000"/>
                <w:sz w:val="28"/>
                <w:szCs w:val="28"/>
                <w:highlight w:val="none"/>
                <w:lang w:val="ru-RU"/>
              </w:rPr>
              <w:t xml:space="preserve"> Н.В.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       </w:t>
            </w:r>
            <w:r>
              <w:rPr>
                <w:rFonts w:hint="default" w:ascii="Times New Roman" w:hAnsi="Times New Roman"/>
                <w:color w:val="000000"/>
                <w:sz w:val="28"/>
                <w:szCs w:val="28"/>
                <w:highlight w:val="none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  <w:lang w:val="ru-RU"/>
              </w:rPr>
              <w:t>старший</w:t>
            </w:r>
            <w:r>
              <w:rPr>
                <w:rFonts w:hint="default" w:ascii="Times New Roman" w:hAnsi="Times New Roman"/>
                <w:color w:val="000000"/>
                <w:sz w:val="28"/>
                <w:szCs w:val="28"/>
                <w:highlight w:val="none"/>
                <w:lang w:val="ru-RU"/>
              </w:rPr>
              <w:t xml:space="preserve"> инспектор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    администрации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  <w:lang w:val="ru-RU"/>
              </w:rPr>
              <w:t>Поп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овского </w:t>
            </w:r>
          </w:p>
          <w:p>
            <w:pPr>
              <w:tabs>
                <w:tab w:val="left" w:pos="851"/>
              </w:tabs>
              <w:ind w:firstLine="34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                                       сельского поселения;</w:t>
            </w:r>
          </w:p>
          <w:p>
            <w:pPr>
              <w:tabs>
                <w:tab w:val="left" w:pos="851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  <w:lang w:val="ru-RU"/>
              </w:rPr>
              <w:t>Ласунов</w:t>
            </w:r>
            <w:r>
              <w:rPr>
                <w:rFonts w:hint="default" w:ascii="Times New Roman" w:hAnsi="Times New Roman"/>
                <w:color w:val="000000"/>
                <w:sz w:val="28"/>
                <w:szCs w:val="28"/>
                <w:highlight w:val="none"/>
                <w:lang w:val="ru-RU"/>
              </w:rPr>
              <w:t xml:space="preserve"> В.И.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        </w:t>
            </w:r>
          </w:p>
        </w:tc>
        <w:tc>
          <w:tcPr>
            <w:tcW w:w="284" w:type="dxa"/>
          </w:tcPr>
          <w:tbl>
            <w:tblPr>
              <w:tblStyle w:val="7"/>
              <w:tblW w:w="10242" w:type="dxa"/>
              <w:tblInd w:w="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10"/>
              <w:gridCol w:w="284"/>
              <w:gridCol w:w="7548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10" w:type="dxa"/>
                </w:tcPr>
                <w:p>
                  <w:pPr>
                    <w:tabs>
                      <w:tab w:val="left" w:pos="851"/>
                    </w:tabs>
                    <w:ind w:firstLine="0"/>
                    <w:rPr>
                      <w:rFonts w:ascii="Times New Roman" w:hAnsi="Times New Roman"/>
                      <w:color w:val="00000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highlight w:val="none"/>
                    </w:rPr>
                    <w:t xml:space="preserve">___________                 </w:t>
                  </w:r>
                </w:p>
              </w:tc>
              <w:tc>
                <w:tcPr>
                  <w:tcW w:w="284" w:type="dxa"/>
                </w:tcPr>
                <w:p>
                  <w:pPr>
                    <w:tabs>
                      <w:tab w:val="left" w:pos="-59"/>
                    </w:tabs>
                    <w:rPr>
                      <w:rFonts w:ascii="Times New Roman" w:hAnsi="Times New Roman"/>
                      <w:color w:val="00000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highlight w:val="none"/>
                    </w:rPr>
                    <w:t>-</w:t>
                  </w:r>
                </w:p>
              </w:tc>
              <w:tc>
                <w:tcPr>
                  <w:tcW w:w="7548" w:type="dxa"/>
                </w:tcPr>
                <w:p>
                  <w:pPr>
                    <w:tabs>
                      <w:tab w:val="left" w:pos="851"/>
                    </w:tabs>
                    <w:ind w:firstLine="33"/>
                    <w:rPr>
                      <w:rFonts w:ascii="Times New Roman" w:hAnsi="Times New Roman"/>
                      <w:color w:val="00000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highlight w:val="none"/>
                    </w:rPr>
                    <w:t>депутат Совета народных депутатов Новопостояловского сельского поселения ;</w:t>
                  </w:r>
                </w:p>
              </w:tc>
            </w:tr>
          </w:tbl>
          <w:p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>-</w:t>
            </w:r>
          </w:p>
        </w:tc>
        <w:tc>
          <w:tcPr>
            <w:tcW w:w="7548" w:type="dxa"/>
          </w:tcPr>
          <w:p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депутат Совета народных депутатов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  <w:lang w:val="ru-RU"/>
              </w:rPr>
              <w:t>Поп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>овского сельского поселения 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84" w:type="dxa"/>
          </w:tcPr>
          <w:p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548" w:type="dxa"/>
          </w:tcPr>
          <w:p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  <w:lang w:val="ru-RU"/>
              </w:rPr>
              <w:t>Пензев</w:t>
            </w:r>
            <w:r>
              <w:rPr>
                <w:rFonts w:hint="default" w:ascii="Times New Roman" w:hAnsi="Times New Roman"/>
                <w:color w:val="000000"/>
                <w:sz w:val="28"/>
                <w:szCs w:val="28"/>
                <w:highlight w:val="none"/>
                <w:lang w:val="ru-RU"/>
              </w:rPr>
              <w:t xml:space="preserve"> А.И.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           </w:t>
            </w:r>
          </w:p>
        </w:tc>
        <w:tc>
          <w:tcPr>
            <w:tcW w:w="284" w:type="dxa"/>
          </w:tcPr>
          <w:p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>-</w:t>
            </w:r>
          </w:p>
        </w:tc>
        <w:tc>
          <w:tcPr>
            <w:tcW w:w="7548" w:type="dxa"/>
          </w:tcPr>
          <w:p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депутат Совета народных депутатов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  <w:lang w:val="ru-RU"/>
              </w:rPr>
              <w:t>Поп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>овского сельского поселения ;</w:t>
            </w:r>
          </w:p>
          <w:p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>Сайков С.Н.</w:t>
            </w:r>
          </w:p>
        </w:tc>
        <w:tc>
          <w:tcPr>
            <w:tcW w:w="284" w:type="dxa"/>
          </w:tcPr>
          <w:p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>-</w:t>
            </w:r>
          </w:p>
        </w:tc>
        <w:tc>
          <w:tcPr>
            <w:tcW w:w="7548" w:type="dxa"/>
          </w:tcPr>
          <w:p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директор МКУ «Центр территориального развития» (по согласованию)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>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84" w:type="dxa"/>
          </w:tcPr>
          <w:p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>-</w:t>
            </w:r>
          </w:p>
        </w:tc>
        <w:tc>
          <w:tcPr>
            <w:tcW w:w="7548" w:type="dxa"/>
          </w:tcPr>
          <w:p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>Омельченко А.Н.</w:t>
            </w:r>
          </w:p>
        </w:tc>
        <w:tc>
          <w:tcPr>
            <w:tcW w:w="284" w:type="dxa"/>
          </w:tcPr>
          <w:p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>-</w:t>
            </w:r>
          </w:p>
        </w:tc>
        <w:tc>
          <w:tcPr>
            <w:tcW w:w="7548" w:type="dxa"/>
          </w:tcPr>
          <w:p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 главный специалист по охране окружающей среды (по согласованию).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84" w:type="dxa"/>
          </w:tcPr>
          <w:p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>-</w:t>
            </w:r>
          </w:p>
        </w:tc>
        <w:tc>
          <w:tcPr>
            <w:tcW w:w="7548" w:type="dxa"/>
          </w:tcPr>
          <w:p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48" w:type="dxa"/>
          </w:tcPr>
          <w:p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410" w:type="dxa"/>
          </w:tcPr>
          <w:p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48" w:type="dxa"/>
          </w:tcPr>
          <w:p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84" w:type="dxa"/>
          </w:tcPr>
          <w:p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548" w:type="dxa"/>
          </w:tcPr>
          <w:p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</w:tr>
    </w:tbl>
    <w:p>
      <w:pPr>
        <w:ind w:firstLine="0"/>
        <w:jc w:val="lef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br w:type="page"/>
      </w:r>
    </w:p>
    <w:p>
      <w:pPr>
        <w:tabs>
          <w:tab w:val="left" w:pos="1524"/>
        </w:tabs>
        <w:ind w:left="5812" w:hanging="284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>Приложение 2</w:t>
      </w:r>
    </w:p>
    <w:p>
      <w:pPr>
        <w:tabs>
          <w:tab w:val="left" w:pos="1524"/>
        </w:tabs>
        <w:ind w:left="5529" w:firstLine="0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к постановлению администрации </w:t>
      </w:r>
      <w:r>
        <w:rPr>
          <w:rFonts w:ascii="Times New Roman" w:hAnsi="Times New Roman" w:eastAsia="Calibri"/>
          <w:sz w:val="28"/>
          <w:szCs w:val="28"/>
          <w:lang w:val="ru-RU" w:eastAsia="en-US"/>
        </w:rPr>
        <w:t>Поповского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сельского поселения </w:t>
      </w:r>
    </w:p>
    <w:p>
      <w:pPr>
        <w:tabs>
          <w:tab w:val="left" w:pos="6276"/>
        </w:tabs>
        <w:ind w:firstLine="5529"/>
        <w:rPr>
          <w:rFonts w:hint="default" w:ascii="Times New Roman" w:hAnsi="Times New Roman" w:eastAsia="Calibri"/>
          <w:lang w:val="ru-RU"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от </w:t>
      </w:r>
      <w:r>
        <w:rPr>
          <w:rFonts w:hint="default" w:ascii="Times New Roman" w:hAnsi="Times New Roman" w:eastAsia="Calibri"/>
          <w:sz w:val="28"/>
          <w:szCs w:val="28"/>
          <w:lang w:val="ru-RU" w:eastAsia="en-US"/>
        </w:rPr>
        <w:t>14.02.2024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г. № </w:t>
      </w:r>
      <w:r>
        <w:rPr>
          <w:rFonts w:hint="default" w:ascii="Times New Roman" w:hAnsi="Times New Roman" w:eastAsia="Calibri"/>
          <w:sz w:val="28"/>
          <w:szCs w:val="28"/>
          <w:lang w:val="ru-RU" w:eastAsia="en-US"/>
        </w:rPr>
        <w:t>12</w:t>
      </w:r>
    </w:p>
    <w:p>
      <w:pPr>
        <w:tabs>
          <w:tab w:val="left" w:pos="6276"/>
        </w:tabs>
        <w:rPr>
          <w:rFonts w:ascii="Times New Roman" w:hAnsi="Times New Roman" w:eastAsia="Calibri"/>
          <w:sz w:val="28"/>
          <w:szCs w:val="28"/>
          <w:lang w:eastAsia="en-US"/>
        </w:rPr>
      </w:pPr>
    </w:p>
    <w:p>
      <w:pPr>
        <w:widowControl w:val="0"/>
        <w:autoSpaceDE w:val="0"/>
        <w:autoSpaceDN w:val="0"/>
        <w:adjustRightInd w:val="0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Style w:val="8"/>
          <w:rFonts w:ascii="Times New Roman" w:hAnsi="Times New Roman"/>
          <w:b/>
          <w:i w:val="0"/>
          <w:sz w:val="28"/>
          <w:szCs w:val="28"/>
        </w:rPr>
        <w:t>КОМИССИИ ПО ПОДГОТОВКЕ ПРОЕКТА ПРАВИЛ ЗЕМЛЕПОЛЬЗОВАНИЯ И ЗАСТРОЙКИ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ПОПОВСКОГО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ind w:firstLine="426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>
      <w:pPr>
        <w:ind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Комиссия </w:t>
      </w:r>
      <w:r>
        <w:rPr>
          <w:rStyle w:val="8"/>
          <w:rFonts w:ascii="Times New Roman" w:hAnsi="Times New Roman"/>
          <w:i w:val="0"/>
          <w:sz w:val="28"/>
          <w:szCs w:val="28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организации и проведению публичных слушаний (общественных обсуждений) по подготовке проекта правил землепользования и застройки на территории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Поп</w:t>
      </w:r>
      <w:r>
        <w:rPr>
          <w:rFonts w:ascii="Times New Roman" w:hAnsi="Times New Roman"/>
          <w:color w:val="000000"/>
          <w:sz w:val="28"/>
          <w:szCs w:val="28"/>
        </w:rPr>
        <w:t xml:space="preserve">овского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(далее – Комиссия) является постоянно действующим коллегиальным органом при главе </w:t>
      </w:r>
      <w:r>
        <w:rPr>
          <w:rStyle w:val="8"/>
          <w:rFonts w:ascii="Times New Roman" w:hAnsi="Times New Roman"/>
          <w:i w:val="0"/>
          <w:sz w:val="28"/>
          <w:szCs w:val="28"/>
          <w:lang w:val="ru-RU"/>
        </w:rPr>
        <w:t>Поп</w:t>
      </w:r>
      <w:r>
        <w:rPr>
          <w:rStyle w:val="8"/>
          <w:rFonts w:ascii="Times New Roman" w:hAnsi="Times New Roman"/>
          <w:i w:val="0"/>
          <w:sz w:val="28"/>
          <w:szCs w:val="28"/>
        </w:rPr>
        <w:t>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, созданным в целях обеспечения координации </w:t>
      </w:r>
      <w:r>
        <w:rPr>
          <w:rFonts w:ascii="Times New Roman" w:hAnsi="Times New Roman"/>
          <w:color w:val="000000"/>
          <w:sz w:val="28"/>
          <w:szCs w:val="28"/>
        </w:rPr>
        <w:t xml:space="preserve">публичных слушаний (общественных обсуждений) </w:t>
      </w:r>
      <w:r>
        <w:rPr>
          <w:rStyle w:val="8"/>
          <w:rFonts w:ascii="Times New Roman" w:hAnsi="Times New Roman"/>
          <w:i w:val="0"/>
          <w:sz w:val="28"/>
          <w:szCs w:val="28"/>
        </w:rPr>
        <w:t xml:space="preserve">в рамках </w:t>
      </w:r>
      <w:r>
        <w:rPr>
          <w:rFonts w:ascii="Times New Roman" w:hAnsi="Times New Roman"/>
          <w:sz w:val="28"/>
          <w:szCs w:val="28"/>
        </w:rPr>
        <w:t>реализации положений Градостроительного кодекса РФ.</w:t>
      </w:r>
    </w:p>
    <w:p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Комиссия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законами и иными нормативными правовыми актами Воронежской области, Уставом </w:t>
      </w:r>
      <w:r>
        <w:rPr>
          <w:rStyle w:val="8"/>
          <w:rFonts w:ascii="Times New Roman" w:hAnsi="Times New Roman"/>
          <w:i w:val="0"/>
          <w:sz w:val="28"/>
          <w:szCs w:val="28"/>
          <w:lang w:val="ru-RU"/>
        </w:rPr>
        <w:t>Поп</w:t>
      </w:r>
      <w:r>
        <w:rPr>
          <w:rStyle w:val="8"/>
          <w:rFonts w:ascii="Times New Roman" w:hAnsi="Times New Roman"/>
          <w:i w:val="0"/>
          <w:sz w:val="28"/>
          <w:szCs w:val="28"/>
        </w:rPr>
        <w:t>овского сельского поселения</w:t>
      </w:r>
      <w:r>
        <w:rPr>
          <w:rFonts w:ascii="Times New Roman" w:hAnsi="Times New Roman"/>
          <w:sz w:val="28"/>
          <w:szCs w:val="28"/>
        </w:rPr>
        <w:t>, иными муниципальными правовыми актами и настоящим Положением.</w:t>
      </w:r>
    </w:p>
    <w:p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</w:p>
    <w:p>
      <w:pPr>
        <w:pStyle w:val="2"/>
        <w:ind w:firstLine="42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Функции Комиссии</w:t>
      </w:r>
    </w:p>
    <w:p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Обеспечивает рассмотрение предложений: о внесении изменений в Правила землепользования и застройки </w:t>
      </w:r>
      <w:r>
        <w:rPr>
          <w:rStyle w:val="8"/>
          <w:rFonts w:ascii="Times New Roman" w:hAnsi="Times New Roman"/>
          <w:i w:val="0"/>
          <w:sz w:val="28"/>
          <w:szCs w:val="28"/>
          <w:lang w:val="ru-RU"/>
        </w:rPr>
        <w:t>Поп</w:t>
      </w:r>
      <w:r>
        <w:rPr>
          <w:rStyle w:val="8"/>
          <w:rFonts w:ascii="Times New Roman" w:hAnsi="Times New Roman"/>
          <w:i w:val="0"/>
          <w:sz w:val="28"/>
          <w:szCs w:val="28"/>
        </w:rPr>
        <w:t>овского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2.2. Организует и проводит публичные слушания (общественные обсуждения): по проекту о внесении изменений в Правила землепользования и застройки </w:t>
      </w:r>
      <w:r>
        <w:rPr>
          <w:rStyle w:val="8"/>
          <w:rFonts w:ascii="Times New Roman" w:hAnsi="Times New Roman"/>
          <w:i w:val="0"/>
          <w:sz w:val="28"/>
          <w:szCs w:val="28"/>
          <w:lang w:val="ru-RU"/>
        </w:rPr>
        <w:t>Поп</w:t>
      </w:r>
      <w:r>
        <w:rPr>
          <w:rStyle w:val="8"/>
          <w:rFonts w:ascii="Times New Roman" w:hAnsi="Times New Roman"/>
          <w:i w:val="0"/>
          <w:sz w:val="28"/>
          <w:szCs w:val="28"/>
        </w:rPr>
        <w:t>овского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>
      <w:pPr>
        <w:widowControl w:val="0"/>
        <w:autoSpaceDE w:val="0"/>
        <w:autoSpaceDN w:val="0"/>
        <w:adjustRightInd w:val="0"/>
        <w:ind w:firstLine="426"/>
        <w:outlineLvl w:val="1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ind w:firstLine="426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Порядок формирования Комиссии</w:t>
      </w:r>
    </w:p>
    <w:p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Состав Комиссии утверждается постановлением администрации </w:t>
      </w:r>
      <w:r>
        <w:rPr>
          <w:rStyle w:val="8"/>
          <w:rFonts w:ascii="Times New Roman" w:hAnsi="Times New Roman"/>
          <w:i w:val="0"/>
          <w:sz w:val="28"/>
          <w:szCs w:val="28"/>
          <w:lang w:val="ru-RU"/>
        </w:rPr>
        <w:t>Поп</w:t>
      </w:r>
      <w:r>
        <w:rPr>
          <w:rStyle w:val="8"/>
          <w:rFonts w:ascii="Times New Roman" w:hAnsi="Times New Roman"/>
          <w:i w:val="0"/>
          <w:sz w:val="28"/>
          <w:szCs w:val="28"/>
        </w:rPr>
        <w:t>овского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В состав Комиссии входят: председатель Комиссии, его заместитель, а также члены Комиссии. </w:t>
      </w:r>
    </w:p>
    <w:p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Заседания Комиссии ведет ее председатель или заместитель председателя. В случае отсутствия председателя Комиссии его полномочия осуществляются заместителем председателя Комиссии.</w:t>
      </w:r>
    </w:p>
    <w:p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В состав Комиссии по согласованию могут входить представители:</w:t>
      </w:r>
    </w:p>
    <w:p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сотрудники органов местного самоуправления, </w:t>
      </w:r>
      <w:r>
        <w:rPr>
          <w:rFonts w:ascii="Times New Roman" w:hAnsi="Times New Roman"/>
          <w:sz w:val="28"/>
          <w:szCs w:val="28"/>
        </w:rPr>
        <w:t>специалисты областных и федеральных органов, деятельность которых связана с вопросами планирования развития, обустройства территории и функционирования землепользованием, строительством, охраной жизни, здоровья граждан и окружающей среды, охраной объектов культурного наследия;</w:t>
      </w:r>
    </w:p>
    <w:p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иные лица, </w:t>
      </w:r>
      <w:r>
        <w:rPr>
          <w:rFonts w:ascii="Times New Roman" w:hAnsi="Times New Roman"/>
          <w:sz w:val="28"/>
          <w:szCs w:val="28"/>
        </w:rPr>
        <w:t>представляющие общественные и интересы граждан, владельцев недвижимости, коммерческих и иных организаций.</w:t>
      </w:r>
    </w:p>
    <w:p>
      <w:pPr>
        <w:ind w:firstLine="426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Деятельность Комиссии</w:t>
      </w:r>
    </w:p>
    <w:p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Проводит в установленном порядке публичные слушания </w:t>
      </w:r>
      <w:r>
        <w:rPr>
          <w:rFonts w:ascii="Times New Roman" w:hAnsi="Times New Roman"/>
          <w:color w:val="000000"/>
          <w:sz w:val="28"/>
          <w:szCs w:val="28"/>
        </w:rPr>
        <w:t>(общественные обсуждения)</w:t>
      </w:r>
      <w:r>
        <w:rPr>
          <w:rFonts w:ascii="Times New Roman" w:hAnsi="Times New Roman"/>
          <w:sz w:val="28"/>
          <w:szCs w:val="28"/>
        </w:rPr>
        <w:t xml:space="preserve"> по вопросу, указанному в пункте 2.1 настоящего Положения, в соответствии с Градостроительным кодексом РФ и Положением о порядке организации и проведении публичных слушаний в </w:t>
      </w:r>
      <w:r>
        <w:rPr>
          <w:rStyle w:val="8"/>
          <w:rFonts w:ascii="Times New Roman" w:hAnsi="Times New Roman"/>
          <w:i w:val="0"/>
          <w:sz w:val="28"/>
          <w:szCs w:val="28"/>
          <w:lang w:val="ru-RU"/>
        </w:rPr>
        <w:t>Поп</w:t>
      </w:r>
      <w:r>
        <w:rPr>
          <w:rStyle w:val="8"/>
          <w:rFonts w:ascii="Times New Roman" w:hAnsi="Times New Roman"/>
          <w:i w:val="0"/>
          <w:sz w:val="28"/>
          <w:szCs w:val="28"/>
        </w:rPr>
        <w:t>овского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Направляет сообщения о проведении публичных слушаний </w:t>
      </w:r>
      <w:r>
        <w:rPr>
          <w:rFonts w:ascii="Times New Roman" w:hAnsi="Times New Roman"/>
          <w:color w:val="000000"/>
          <w:sz w:val="28"/>
          <w:szCs w:val="28"/>
        </w:rPr>
        <w:t xml:space="preserve">(общественных обсуждений) </w:t>
      </w:r>
      <w:r>
        <w:rPr>
          <w:rFonts w:ascii="Times New Roman" w:hAnsi="Times New Roman"/>
          <w:sz w:val="28"/>
          <w:szCs w:val="28"/>
        </w:rPr>
        <w:t>в случаях, предусмотренных Градостроительным кодексом РФ.</w:t>
      </w:r>
    </w:p>
    <w:p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Подготавливает протокол и заключение по результатам публичных слушаний </w:t>
      </w:r>
      <w:r>
        <w:rPr>
          <w:rFonts w:ascii="Times New Roman" w:hAnsi="Times New Roman"/>
          <w:color w:val="000000"/>
          <w:sz w:val="28"/>
          <w:szCs w:val="28"/>
        </w:rPr>
        <w:t>(общественных обсуждений)</w:t>
      </w:r>
      <w:r>
        <w:rPr>
          <w:rFonts w:ascii="Times New Roman" w:hAnsi="Times New Roman"/>
          <w:sz w:val="28"/>
          <w:szCs w:val="28"/>
        </w:rPr>
        <w:t>.</w:t>
      </w:r>
    </w:p>
    <w:p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Обеспечивает ознакомление участников публичных слушаний </w:t>
      </w:r>
      <w:r>
        <w:rPr>
          <w:rFonts w:ascii="Times New Roman" w:hAnsi="Times New Roman"/>
          <w:color w:val="000000"/>
          <w:sz w:val="28"/>
          <w:szCs w:val="28"/>
        </w:rPr>
        <w:t xml:space="preserve">(общественных обсуждений) </w:t>
      </w:r>
      <w:r>
        <w:rPr>
          <w:rFonts w:ascii="Times New Roman" w:hAnsi="Times New Roman"/>
          <w:sz w:val="28"/>
          <w:szCs w:val="28"/>
        </w:rPr>
        <w:t xml:space="preserve">и заинтересованных лиц с материалами, выносимыми на публичные слушания </w:t>
      </w:r>
      <w:r>
        <w:rPr>
          <w:rFonts w:ascii="Times New Roman" w:hAnsi="Times New Roman"/>
          <w:color w:val="000000"/>
          <w:sz w:val="28"/>
          <w:szCs w:val="28"/>
        </w:rPr>
        <w:t>(общественные обсуждения)</w:t>
      </w:r>
      <w:r>
        <w:rPr>
          <w:rFonts w:ascii="Times New Roman" w:hAnsi="Times New Roman"/>
          <w:sz w:val="28"/>
          <w:szCs w:val="28"/>
        </w:rPr>
        <w:t xml:space="preserve">, и информирование указанных лиц о дате, времени и месте проведения мероприятий публичных слушаний </w:t>
      </w:r>
      <w:r>
        <w:rPr>
          <w:rFonts w:ascii="Times New Roman" w:hAnsi="Times New Roman"/>
          <w:color w:val="000000"/>
          <w:sz w:val="28"/>
          <w:szCs w:val="28"/>
        </w:rPr>
        <w:t>(общественных обсуждений)</w:t>
      </w:r>
      <w:r>
        <w:rPr>
          <w:rFonts w:ascii="Times New Roman" w:hAnsi="Times New Roman"/>
          <w:sz w:val="28"/>
          <w:szCs w:val="28"/>
        </w:rPr>
        <w:t>.</w:t>
      </w:r>
    </w:p>
    <w:p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Результаты публичных слушаний </w:t>
      </w:r>
      <w:r>
        <w:rPr>
          <w:rFonts w:ascii="Times New Roman" w:hAnsi="Times New Roman"/>
          <w:color w:val="000000"/>
          <w:sz w:val="28"/>
          <w:szCs w:val="28"/>
        </w:rPr>
        <w:t>(общественных обсуждений)</w:t>
      </w:r>
      <w:r>
        <w:rPr>
          <w:rFonts w:ascii="Times New Roman" w:hAnsi="Times New Roman"/>
          <w:sz w:val="28"/>
          <w:szCs w:val="28"/>
        </w:rPr>
        <w:t xml:space="preserve"> оформляются протоколом, который подписывается председателем Комиссии. В протокол вносится особое мнение, высказанное на заседании любым членом Комиссии или зарегистрированным присутствующим.</w:t>
      </w:r>
    </w:p>
    <w:p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Заключение по результатам публичных слушаний </w:t>
      </w:r>
      <w:r>
        <w:rPr>
          <w:rFonts w:ascii="Times New Roman" w:hAnsi="Times New Roman"/>
          <w:color w:val="000000"/>
          <w:sz w:val="28"/>
          <w:szCs w:val="28"/>
        </w:rPr>
        <w:t>(общественных обсуждений)</w:t>
      </w:r>
      <w:r>
        <w:rPr>
          <w:rFonts w:ascii="Times New Roman" w:hAnsi="Times New Roman"/>
          <w:sz w:val="28"/>
          <w:szCs w:val="28"/>
        </w:rPr>
        <w:t xml:space="preserve"> подписывается председателем Комиссии и публикуется в установленном порядке.</w:t>
      </w:r>
    </w:p>
    <w:p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 Комиссия обеспечивает: подготовку и направление необходимых запросов, в соответствии с пунктом 4.8 настоящего Положения; подготовку материалов для проведения публичных слушаний (общественных обсуждений).</w:t>
      </w:r>
    </w:p>
    <w:p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 Комиссия вправе запрашивать заключения уполномоченных органов в сфере архитектуры и градостроительства, охраны окружающей среды, санитарно-эпидемиологического надзора, охраны и использования объектов культурного наследия; сведений из Управления Федеральной службы государственной регистрации, кадастра и картографии по Воронежской области либо иных органов по вопросам, относящимся к полномочиям Комиссии.</w:t>
      </w:r>
    </w:p>
    <w:p>
      <w:pPr>
        <w:autoSpaceDE w:val="0"/>
        <w:autoSpaceDN w:val="0"/>
        <w:adjustRightInd w:val="0"/>
        <w:ind w:firstLine="426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1" w:name="sub_40"/>
    </w:p>
    <w:p>
      <w:pPr>
        <w:autoSpaceDE w:val="0"/>
        <w:autoSpaceDN w:val="0"/>
        <w:adjustRightInd w:val="0"/>
        <w:ind w:firstLine="42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Порядок рассмотрения предложений заинтересованных лиц</w:t>
      </w:r>
      <w:bookmarkEnd w:id="1"/>
    </w:p>
    <w:p>
      <w:pPr>
        <w:ind w:firstLine="426"/>
        <w:rPr>
          <w:rFonts w:ascii="Times New Roman" w:hAnsi="Times New Roman"/>
          <w:color w:val="000000"/>
          <w:sz w:val="28"/>
          <w:szCs w:val="28"/>
        </w:rPr>
      </w:pPr>
      <w:bookmarkStart w:id="2" w:name="sub_401"/>
      <w:r>
        <w:rPr>
          <w:rFonts w:ascii="Times New Roman" w:hAnsi="Times New Roman"/>
          <w:color w:val="000000"/>
          <w:sz w:val="28"/>
          <w:szCs w:val="28"/>
        </w:rPr>
        <w:t>5.1. Заинтересованные лица по вопросам, указанным в разделе 2 настоящего Положения, подают предложения в Комиссию в письменном виде.</w:t>
      </w:r>
    </w:p>
    <w:bookmarkEnd w:id="2"/>
    <w:p>
      <w:pPr>
        <w:ind w:firstLine="426"/>
        <w:rPr>
          <w:rFonts w:ascii="Times New Roman" w:hAnsi="Times New Roman"/>
          <w:color w:val="000000"/>
          <w:sz w:val="28"/>
          <w:szCs w:val="28"/>
        </w:rPr>
      </w:pPr>
      <w:bookmarkStart w:id="3" w:name="sub_402"/>
      <w:r>
        <w:rPr>
          <w:rFonts w:ascii="Times New Roman" w:hAnsi="Times New Roman"/>
          <w:color w:val="000000"/>
          <w:sz w:val="28"/>
          <w:szCs w:val="28"/>
        </w:rPr>
        <w:t>5.2. Комиссия рассматривает поступившие от заинтересованных лиц предложения в срок согласно требованиям Градостроительного кодекса РФ.</w:t>
      </w:r>
    </w:p>
    <w:bookmarkEnd w:id="3"/>
    <w:p>
      <w:pPr>
        <w:ind w:firstLine="425"/>
        <w:jc w:val="center"/>
        <w:rPr>
          <w:rFonts w:ascii="Times New Roman" w:hAnsi="Times New Roman"/>
          <w:color w:val="000000"/>
          <w:sz w:val="28"/>
          <w:szCs w:val="28"/>
        </w:rPr>
      </w:pPr>
    </w:p>
    <w:p>
      <w:pPr>
        <w:ind w:firstLine="42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Финансовое и материально-техническое обеспечение деятельности комиссии</w:t>
      </w:r>
    </w:p>
    <w:p>
      <w:pPr>
        <w:ind w:firstLine="425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6.1. Члены Комиссии осуществляют свою деятельность на безвозмездной основе.</w:t>
      </w:r>
    </w:p>
    <w:sectPr>
      <w:pgSz w:w="11906" w:h="16838"/>
      <w:pgMar w:top="1134" w:right="567" w:bottom="851" w:left="1418" w:header="709" w:footer="709" w:gutter="0"/>
      <w:pgNumType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ourier">
    <w:altName w:val="Courier New"/>
    <w:panose1 w:val="02070309020205020404"/>
    <w:charset w:val="00"/>
    <w:family w:val="modern"/>
    <w:pitch w:val="default"/>
    <w:sig w:usb0="00000000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F5D56F"/>
    <w:multiLevelType w:val="singleLevel"/>
    <w:tmpl w:val="C6F5D56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9E0"/>
    <w:rsid w:val="0001193C"/>
    <w:rsid w:val="000210C8"/>
    <w:rsid w:val="00021ADA"/>
    <w:rsid w:val="000301B8"/>
    <w:rsid w:val="00045C99"/>
    <w:rsid w:val="00071529"/>
    <w:rsid w:val="00076CFE"/>
    <w:rsid w:val="0008439F"/>
    <w:rsid w:val="000A7F6E"/>
    <w:rsid w:val="000B4A89"/>
    <w:rsid w:val="000B6909"/>
    <w:rsid w:val="000C211D"/>
    <w:rsid w:val="000D73CD"/>
    <w:rsid w:val="000E1E89"/>
    <w:rsid w:val="000E23EE"/>
    <w:rsid w:val="00113B38"/>
    <w:rsid w:val="0012568C"/>
    <w:rsid w:val="00137807"/>
    <w:rsid w:val="00141E95"/>
    <w:rsid w:val="001525AA"/>
    <w:rsid w:val="001575F2"/>
    <w:rsid w:val="00162A96"/>
    <w:rsid w:val="001A6B66"/>
    <w:rsid w:val="001B15DF"/>
    <w:rsid w:val="001D3D41"/>
    <w:rsid w:val="001D4CFE"/>
    <w:rsid w:val="001E7642"/>
    <w:rsid w:val="0023749E"/>
    <w:rsid w:val="00243ADD"/>
    <w:rsid w:val="00250D37"/>
    <w:rsid w:val="002652D8"/>
    <w:rsid w:val="002701D9"/>
    <w:rsid w:val="00271286"/>
    <w:rsid w:val="00273D72"/>
    <w:rsid w:val="00275D80"/>
    <w:rsid w:val="00285007"/>
    <w:rsid w:val="002878A4"/>
    <w:rsid w:val="002B0484"/>
    <w:rsid w:val="002F5A5A"/>
    <w:rsid w:val="00310527"/>
    <w:rsid w:val="0031420E"/>
    <w:rsid w:val="00331084"/>
    <w:rsid w:val="0033140F"/>
    <w:rsid w:val="0037132B"/>
    <w:rsid w:val="00371965"/>
    <w:rsid w:val="00393A10"/>
    <w:rsid w:val="00396E60"/>
    <w:rsid w:val="003C5869"/>
    <w:rsid w:val="003D4D1A"/>
    <w:rsid w:val="003E6954"/>
    <w:rsid w:val="003F0FD3"/>
    <w:rsid w:val="003F62BA"/>
    <w:rsid w:val="004011C6"/>
    <w:rsid w:val="00415146"/>
    <w:rsid w:val="00424411"/>
    <w:rsid w:val="00427056"/>
    <w:rsid w:val="0043135A"/>
    <w:rsid w:val="00485850"/>
    <w:rsid w:val="00490D11"/>
    <w:rsid w:val="00493755"/>
    <w:rsid w:val="004A78E0"/>
    <w:rsid w:val="004D2FD9"/>
    <w:rsid w:val="004E0C37"/>
    <w:rsid w:val="004E297B"/>
    <w:rsid w:val="004F270C"/>
    <w:rsid w:val="00506E0B"/>
    <w:rsid w:val="00510C23"/>
    <w:rsid w:val="00514F3D"/>
    <w:rsid w:val="005259E0"/>
    <w:rsid w:val="005326DD"/>
    <w:rsid w:val="00532EEE"/>
    <w:rsid w:val="00541DDA"/>
    <w:rsid w:val="0057696D"/>
    <w:rsid w:val="00587106"/>
    <w:rsid w:val="0059405C"/>
    <w:rsid w:val="0059418F"/>
    <w:rsid w:val="00596737"/>
    <w:rsid w:val="005A1D61"/>
    <w:rsid w:val="005E41D2"/>
    <w:rsid w:val="005F02BB"/>
    <w:rsid w:val="005F6DDE"/>
    <w:rsid w:val="00651C53"/>
    <w:rsid w:val="00654FD7"/>
    <w:rsid w:val="006646D9"/>
    <w:rsid w:val="006B1FFA"/>
    <w:rsid w:val="006B48D1"/>
    <w:rsid w:val="006C3B15"/>
    <w:rsid w:val="006E55B4"/>
    <w:rsid w:val="006F3D9D"/>
    <w:rsid w:val="00700B30"/>
    <w:rsid w:val="00710D57"/>
    <w:rsid w:val="00724A0C"/>
    <w:rsid w:val="00724AB5"/>
    <w:rsid w:val="0073163A"/>
    <w:rsid w:val="007A0BCA"/>
    <w:rsid w:val="007A3E2A"/>
    <w:rsid w:val="007A759D"/>
    <w:rsid w:val="007E3349"/>
    <w:rsid w:val="007E42AB"/>
    <w:rsid w:val="007F2EF8"/>
    <w:rsid w:val="007F30D2"/>
    <w:rsid w:val="007F655D"/>
    <w:rsid w:val="00803C31"/>
    <w:rsid w:val="00816A50"/>
    <w:rsid w:val="008172E2"/>
    <w:rsid w:val="00826D29"/>
    <w:rsid w:val="00846CAE"/>
    <w:rsid w:val="008545E2"/>
    <w:rsid w:val="008A556A"/>
    <w:rsid w:val="008B25CA"/>
    <w:rsid w:val="008B6DBE"/>
    <w:rsid w:val="008B7560"/>
    <w:rsid w:val="008C6F8A"/>
    <w:rsid w:val="008F5DBD"/>
    <w:rsid w:val="009154F0"/>
    <w:rsid w:val="009158C7"/>
    <w:rsid w:val="00916F5C"/>
    <w:rsid w:val="0091716A"/>
    <w:rsid w:val="00957DA4"/>
    <w:rsid w:val="00983996"/>
    <w:rsid w:val="0099697A"/>
    <w:rsid w:val="009A565D"/>
    <w:rsid w:val="009C5972"/>
    <w:rsid w:val="009C5B6B"/>
    <w:rsid w:val="009D2261"/>
    <w:rsid w:val="009D56D4"/>
    <w:rsid w:val="009D76E7"/>
    <w:rsid w:val="00A12EBF"/>
    <w:rsid w:val="00A32F5F"/>
    <w:rsid w:val="00A50C13"/>
    <w:rsid w:val="00A800D4"/>
    <w:rsid w:val="00A95A57"/>
    <w:rsid w:val="00AA360C"/>
    <w:rsid w:val="00AC2C0E"/>
    <w:rsid w:val="00AC3003"/>
    <w:rsid w:val="00AC5DC0"/>
    <w:rsid w:val="00AC7B86"/>
    <w:rsid w:val="00AF2013"/>
    <w:rsid w:val="00B276FD"/>
    <w:rsid w:val="00B32E93"/>
    <w:rsid w:val="00B3315D"/>
    <w:rsid w:val="00B43A0B"/>
    <w:rsid w:val="00B54296"/>
    <w:rsid w:val="00B72781"/>
    <w:rsid w:val="00B9340B"/>
    <w:rsid w:val="00BA7412"/>
    <w:rsid w:val="00BC0A71"/>
    <w:rsid w:val="00BF3754"/>
    <w:rsid w:val="00BF5350"/>
    <w:rsid w:val="00C0487A"/>
    <w:rsid w:val="00C14761"/>
    <w:rsid w:val="00C22F4E"/>
    <w:rsid w:val="00C24CDE"/>
    <w:rsid w:val="00C369A4"/>
    <w:rsid w:val="00C42C4A"/>
    <w:rsid w:val="00C50D12"/>
    <w:rsid w:val="00C606E1"/>
    <w:rsid w:val="00C71F3E"/>
    <w:rsid w:val="00C7684C"/>
    <w:rsid w:val="00C849B6"/>
    <w:rsid w:val="00C9449A"/>
    <w:rsid w:val="00C952F3"/>
    <w:rsid w:val="00CB23A9"/>
    <w:rsid w:val="00CC5C89"/>
    <w:rsid w:val="00CD1405"/>
    <w:rsid w:val="00CD7234"/>
    <w:rsid w:val="00CF558D"/>
    <w:rsid w:val="00D408CB"/>
    <w:rsid w:val="00D44DD2"/>
    <w:rsid w:val="00D53A26"/>
    <w:rsid w:val="00D737A9"/>
    <w:rsid w:val="00D91556"/>
    <w:rsid w:val="00DA1124"/>
    <w:rsid w:val="00DB0C98"/>
    <w:rsid w:val="00DF2E8A"/>
    <w:rsid w:val="00E15203"/>
    <w:rsid w:val="00E231BD"/>
    <w:rsid w:val="00E57EB9"/>
    <w:rsid w:val="00E723D1"/>
    <w:rsid w:val="00E7346B"/>
    <w:rsid w:val="00EA3532"/>
    <w:rsid w:val="00EB210E"/>
    <w:rsid w:val="00EB2FCE"/>
    <w:rsid w:val="00EC179B"/>
    <w:rsid w:val="00EC6D19"/>
    <w:rsid w:val="00EF302B"/>
    <w:rsid w:val="00F014AF"/>
    <w:rsid w:val="00F043FE"/>
    <w:rsid w:val="00F15E00"/>
    <w:rsid w:val="00F35BA9"/>
    <w:rsid w:val="00F427D3"/>
    <w:rsid w:val="00F429FC"/>
    <w:rsid w:val="00F74484"/>
    <w:rsid w:val="00F75154"/>
    <w:rsid w:val="00F7718E"/>
    <w:rsid w:val="00F9204B"/>
    <w:rsid w:val="00FB1FA1"/>
    <w:rsid w:val="00FB387A"/>
    <w:rsid w:val="00FC0533"/>
    <w:rsid w:val="00FD46FB"/>
    <w:rsid w:val="00FD73A9"/>
    <w:rsid w:val="00FE7371"/>
    <w:rsid w:val="22AE05D6"/>
    <w:rsid w:val="6A562DD0"/>
    <w:rsid w:val="6E9C10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qFormat="1"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ind w:firstLine="567"/>
      <w:jc w:val="both"/>
    </w:pPr>
    <w:rPr>
      <w:rFonts w:ascii="Arial" w:hAnsi="Arial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2"/>
    <w:basedOn w:val="1"/>
    <w:link w:val="23"/>
    <w:qFormat/>
    <w:uiPriority w:val="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4">
    <w:name w:val="heading 3"/>
    <w:basedOn w:val="1"/>
    <w:link w:val="24"/>
    <w:qFormat/>
    <w:uiPriority w:val="0"/>
    <w:pPr>
      <w:outlineLvl w:val="2"/>
    </w:pPr>
    <w:rPr>
      <w:rFonts w:cs="Arial"/>
      <w:b/>
      <w:bCs/>
      <w:sz w:val="28"/>
      <w:szCs w:val="26"/>
    </w:rPr>
  </w:style>
  <w:style w:type="paragraph" w:styleId="5">
    <w:name w:val="heading 4"/>
    <w:basedOn w:val="1"/>
    <w:link w:val="25"/>
    <w:qFormat/>
    <w:uiPriority w:val="0"/>
    <w:pPr>
      <w:outlineLvl w:val="3"/>
    </w:pPr>
    <w:rPr>
      <w:b/>
      <w:bCs/>
      <w:sz w:val="26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0"/>
    <w:rPr>
      <w:i/>
      <w:iCs/>
    </w:rPr>
  </w:style>
  <w:style w:type="character" w:styleId="9">
    <w:name w:val="Hyperlink"/>
    <w:basedOn w:val="6"/>
    <w:qFormat/>
    <w:uiPriority w:val="0"/>
    <w:rPr>
      <w:color w:val="0000FF"/>
      <w:u w:val="none"/>
    </w:rPr>
  </w:style>
  <w:style w:type="character" w:styleId="10">
    <w:name w:val="HTML Variable"/>
    <w:basedOn w:val="6"/>
    <w:qFormat/>
    <w:uiPriority w:val="0"/>
    <w:rPr>
      <w:rFonts w:ascii="Arial" w:hAnsi="Arial"/>
      <w:iCs/>
      <w:color w:val="0000FF"/>
      <w:sz w:val="24"/>
      <w:u w:val="none"/>
    </w:rPr>
  </w:style>
  <w:style w:type="paragraph" w:styleId="11">
    <w:name w:val="Balloon Text"/>
    <w:basedOn w:val="1"/>
    <w:link w:val="35"/>
    <w:semiHidden/>
    <w:unhideWhenUsed/>
    <w:qFormat/>
    <w:uiPriority w:val="0"/>
    <w:rPr>
      <w:rFonts w:ascii="Segoe UI" w:hAnsi="Segoe UI" w:cs="Segoe UI"/>
      <w:sz w:val="18"/>
      <w:szCs w:val="18"/>
    </w:rPr>
  </w:style>
  <w:style w:type="paragraph" w:styleId="12">
    <w:name w:val="annotation text"/>
    <w:basedOn w:val="1"/>
    <w:link w:val="26"/>
    <w:qFormat/>
    <w:uiPriority w:val="0"/>
    <w:rPr>
      <w:rFonts w:ascii="Courier" w:hAnsi="Courier"/>
      <w:sz w:val="22"/>
      <w:szCs w:val="20"/>
    </w:rPr>
  </w:style>
  <w:style w:type="paragraph" w:styleId="13">
    <w:name w:val="header"/>
    <w:basedOn w:val="1"/>
    <w:link w:val="19"/>
    <w:qFormat/>
    <w:uiPriority w:val="0"/>
    <w:pPr>
      <w:tabs>
        <w:tab w:val="center" w:pos="4677"/>
        <w:tab w:val="right" w:pos="9355"/>
      </w:tabs>
    </w:pPr>
  </w:style>
  <w:style w:type="paragraph" w:styleId="14">
    <w:name w:val="Body Text"/>
    <w:basedOn w:val="1"/>
    <w:link w:val="33"/>
    <w:qFormat/>
    <w:uiPriority w:val="0"/>
    <w:pPr>
      <w:ind w:firstLine="0"/>
    </w:pPr>
    <w:rPr>
      <w:rFonts w:ascii="Times New Roman" w:hAnsi="Times New Roman"/>
      <w:szCs w:val="20"/>
    </w:rPr>
  </w:style>
  <w:style w:type="paragraph" w:styleId="15">
    <w:name w:val="Title"/>
    <w:basedOn w:val="1"/>
    <w:link w:val="32"/>
    <w:qFormat/>
    <w:uiPriority w:val="0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100"/>
      <w:sz w:val="36"/>
      <w:szCs w:val="20"/>
    </w:rPr>
  </w:style>
  <w:style w:type="paragraph" w:styleId="16">
    <w:name w:val="footer"/>
    <w:basedOn w:val="1"/>
    <w:link w:val="22"/>
    <w:qFormat/>
    <w:uiPriority w:val="0"/>
    <w:pPr>
      <w:tabs>
        <w:tab w:val="center" w:pos="4677"/>
        <w:tab w:val="right" w:pos="9355"/>
      </w:tabs>
    </w:p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styleId="1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Верхний колонтитул Знак"/>
    <w:link w:val="13"/>
    <w:qFormat/>
    <w:locked/>
    <w:uiPriority w:val="0"/>
    <w:rPr>
      <w:sz w:val="28"/>
      <w:szCs w:val="28"/>
      <w:lang w:val="ru-RU" w:eastAsia="ru-RU" w:bidi="ar-SA"/>
    </w:rPr>
  </w:style>
  <w:style w:type="paragraph" w:customStyle="1" w:styleId="20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21">
    <w:name w:val="Знак Знак7"/>
    <w:qFormat/>
    <w:locked/>
    <w:uiPriority w:val="0"/>
    <w:rPr>
      <w:sz w:val="28"/>
      <w:lang w:val="ru-RU" w:eastAsia="ar-SA" w:bidi="ar-SA"/>
    </w:rPr>
  </w:style>
  <w:style w:type="character" w:customStyle="1" w:styleId="22">
    <w:name w:val="Нижний колонтитул Знак"/>
    <w:link w:val="16"/>
    <w:qFormat/>
    <w:uiPriority w:val="0"/>
    <w:rPr>
      <w:sz w:val="28"/>
      <w:szCs w:val="28"/>
    </w:rPr>
  </w:style>
  <w:style w:type="character" w:customStyle="1" w:styleId="23">
    <w:name w:val="Заголовок 2 Знак"/>
    <w:basedOn w:val="6"/>
    <w:link w:val="3"/>
    <w:qFormat/>
    <w:uiPriority w:val="0"/>
    <w:rPr>
      <w:rFonts w:ascii="Arial" w:hAnsi="Arial" w:cs="Arial"/>
      <w:b/>
      <w:bCs/>
      <w:iCs/>
      <w:sz w:val="30"/>
      <w:szCs w:val="28"/>
    </w:rPr>
  </w:style>
  <w:style w:type="character" w:customStyle="1" w:styleId="24">
    <w:name w:val="Заголовок 3 Знак"/>
    <w:basedOn w:val="6"/>
    <w:link w:val="4"/>
    <w:qFormat/>
    <w:uiPriority w:val="0"/>
    <w:rPr>
      <w:rFonts w:ascii="Arial" w:hAnsi="Arial" w:cs="Arial"/>
      <w:b/>
      <w:bCs/>
      <w:sz w:val="28"/>
      <w:szCs w:val="26"/>
    </w:rPr>
  </w:style>
  <w:style w:type="character" w:customStyle="1" w:styleId="25">
    <w:name w:val="Заголовок 4 Знак"/>
    <w:basedOn w:val="6"/>
    <w:link w:val="5"/>
    <w:qFormat/>
    <w:uiPriority w:val="0"/>
    <w:rPr>
      <w:rFonts w:ascii="Arial" w:hAnsi="Arial"/>
      <w:b/>
      <w:bCs/>
      <w:sz w:val="26"/>
      <w:szCs w:val="28"/>
    </w:rPr>
  </w:style>
  <w:style w:type="character" w:customStyle="1" w:styleId="26">
    <w:name w:val="Текст примечания Знак"/>
    <w:basedOn w:val="6"/>
    <w:link w:val="12"/>
    <w:qFormat/>
    <w:uiPriority w:val="0"/>
    <w:rPr>
      <w:rFonts w:ascii="Courier" w:hAnsi="Courier"/>
      <w:sz w:val="22"/>
    </w:rPr>
  </w:style>
  <w:style w:type="paragraph" w:customStyle="1" w:styleId="27">
    <w:name w:val="Title!Название НПА"/>
    <w:basedOn w:val="1"/>
    <w:qFormat/>
    <w:uiPriority w:val="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28">
    <w:name w:val="Application!Приложение"/>
    <w:qFormat/>
    <w:uiPriority w:val="0"/>
    <w:pPr>
      <w:spacing w:before="120" w:after="120"/>
      <w:jc w:val="right"/>
    </w:pPr>
    <w:rPr>
      <w:rFonts w:ascii="Arial" w:hAnsi="Arial" w:eastAsia="Times New Roman" w:cs="Arial"/>
      <w:b/>
      <w:bCs/>
      <w:kern w:val="28"/>
      <w:sz w:val="32"/>
      <w:szCs w:val="32"/>
      <w:lang w:val="ru-RU" w:eastAsia="ru-RU" w:bidi="ar-SA"/>
    </w:rPr>
  </w:style>
  <w:style w:type="paragraph" w:customStyle="1" w:styleId="29">
    <w:name w:val="Table!Таблица"/>
    <w:qFormat/>
    <w:uiPriority w:val="0"/>
    <w:rPr>
      <w:rFonts w:ascii="Arial" w:hAnsi="Arial" w:eastAsia="Times New Roman" w:cs="Arial"/>
      <w:bCs/>
      <w:kern w:val="28"/>
      <w:sz w:val="24"/>
      <w:szCs w:val="32"/>
      <w:lang w:val="ru-RU" w:eastAsia="ru-RU" w:bidi="ar-SA"/>
    </w:rPr>
  </w:style>
  <w:style w:type="paragraph" w:customStyle="1" w:styleId="30">
    <w:name w:val="Table!"/>
    <w:next w:val="29"/>
    <w:qFormat/>
    <w:uiPriority w:val="0"/>
    <w:pPr>
      <w:jc w:val="center"/>
    </w:pPr>
    <w:rPr>
      <w:rFonts w:ascii="Arial" w:hAnsi="Arial" w:eastAsia="Times New Roman" w:cs="Arial"/>
      <w:b/>
      <w:bCs/>
      <w:kern w:val="28"/>
      <w:sz w:val="24"/>
      <w:szCs w:val="32"/>
      <w:lang w:val="ru-RU" w:eastAsia="ru-RU" w:bidi="ar-SA"/>
    </w:rPr>
  </w:style>
  <w:style w:type="paragraph" w:customStyle="1" w:styleId="31">
    <w:name w:val="NumberAndDate"/>
    <w:qFormat/>
    <w:uiPriority w:val="0"/>
    <w:pPr>
      <w:jc w:val="center"/>
    </w:pPr>
    <w:rPr>
      <w:rFonts w:ascii="Arial" w:hAnsi="Arial" w:eastAsia="Times New Roman" w:cs="Arial"/>
      <w:bCs/>
      <w:kern w:val="28"/>
      <w:sz w:val="24"/>
      <w:szCs w:val="32"/>
      <w:lang w:val="ru-RU" w:eastAsia="ru-RU" w:bidi="ar-SA"/>
    </w:rPr>
  </w:style>
  <w:style w:type="character" w:customStyle="1" w:styleId="32">
    <w:name w:val="Заголовок Знак"/>
    <w:basedOn w:val="6"/>
    <w:link w:val="15"/>
    <w:uiPriority w:val="0"/>
    <w:rPr>
      <w:rFonts w:ascii="Arial" w:hAnsi="Arial"/>
      <w:b/>
      <w:spacing w:val="100"/>
      <w:sz w:val="36"/>
    </w:rPr>
  </w:style>
  <w:style w:type="character" w:customStyle="1" w:styleId="33">
    <w:name w:val="Основной текст Знак"/>
    <w:basedOn w:val="6"/>
    <w:link w:val="14"/>
    <w:qFormat/>
    <w:uiPriority w:val="0"/>
    <w:rPr>
      <w:sz w:val="24"/>
    </w:rPr>
  </w:style>
  <w:style w:type="paragraph" w:customStyle="1" w:styleId="34">
    <w:name w:val="Обычный.Название подразделения"/>
    <w:qFormat/>
    <w:uiPriority w:val="0"/>
    <w:pPr>
      <w:autoSpaceDE w:val="0"/>
      <w:autoSpaceDN w:val="0"/>
    </w:pPr>
    <w:rPr>
      <w:rFonts w:ascii="SchoolBook" w:hAnsi="SchoolBook" w:eastAsia="Times New Roman" w:cs="Times New Roman"/>
      <w:sz w:val="28"/>
      <w:szCs w:val="28"/>
      <w:lang w:val="ru-RU" w:eastAsia="ru-RU" w:bidi="ar-SA"/>
    </w:rPr>
  </w:style>
  <w:style w:type="character" w:customStyle="1" w:styleId="35">
    <w:name w:val="Текст выноски Знак"/>
    <w:basedOn w:val="6"/>
    <w:link w:val="11"/>
    <w:semiHidden/>
    <w:qFormat/>
    <w:uiPriority w:val="0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Company>Reanimator Extreme Edition</Company>
  <Pages>5</Pages>
  <Words>1108</Words>
  <Characters>6322</Characters>
  <Lines>52</Lines>
  <Paragraphs>14</Paragraphs>
  <TotalTime>1</TotalTime>
  <ScaleCrop>false</ScaleCrop>
  <LinksUpToDate>false</LinksUpToDate>
  <CharactersWithSpaces>7416</CharactersWithSpaces>
  <Application>WPS Office_12.2.0.13416_F1E327BC-269C-435d-A152-05C5408002CA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2024-02-14T07:12:00Z</dcterms:created>
  <dc:creator>unmalinina</dc:creator>
  <cp:lastModifiedBy>popovkaGIS</cp:lastModifiedBy>
  <cp:lastPrinted>2024-01-31T12:07:00Z</cp:lastPrinted>
  <dcterms:modified xsi:type="dcterms:W3CDTF">2024-02-19T12:18:39Z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47FAA494C7524F0594464883ED15D154_12</vt:lpwstr>
  </property>
</Properties>
</file>