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СОГЛАШЕНИЕ 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</w:t>
      </w:r>
      <w:bookmarkStart w:id="2" w:name="_GoBack"/>
      <w:bookmarkEnd w:id="2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передаче контрольно-счетному органу Россошанского муниципального района полномочий контрольно-счетного органа Поповского  сельского поселения по осуществлению внешнего муниципального финансового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 Россошь                                                                      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»декабря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fldChar w:fldCharType="begin"/>
      </w:r>
      <w:r>
        <w:instrText xml:space="preserve"> HYPERLINK "garantF1://12082695.0"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муниципальное образование – Поповское сельское поселение (далее – поселение), в лице главы Поповского сельского поселения Соломатина Сергея Васильевича, действующего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Сисюка Владимира Михайловича, действующего на основании Устава, далее именуемые «Стороны»,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заключили настоящее Соглашение о нижеследующем.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1. Предмет Соглашения</w:t>
      </w:r>
    </w:p>
    <w:p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Предметом настоящего Соглашения является передача контрольно-счетному органу муниципального района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поселения в бюджет муниципального района межбюджетных трансфертов на осуществление переданных полномочий.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1.3. Контрольно-счетному органу района передаются полномочия контрольно-счетного органа поселения, установленные федеральными законами, законами Воронежской области, Уставом поселения и нормативными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правовыми актами  поселения.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органа района.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1.5. Другие контрольные и экспертно-аналитические мероприятия включаются в план работы контрольно - счетного органа района на основании  предложений поселения, представляемых в сроки, установленные для формирования плана работы контрольно-счетного органа района.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2. Срок действия Соглашения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2.1.  Настоящее соглашение вступает в законную силу с момента официального опубликования обеими Сторонами и действует до 31.12.2024г.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год.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  <w:t>3. Порядок определения и предоставления ежегодного объема межбюджетных трансфертов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стандартные расходы на оплату труда;</w:t>
      </w:r>
    </w:p>
    <w:p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индекс роста оплаты труда.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 Реализация переданных по настоящему соглашению полномочий в 2024 году осуществляется за счет предоставленных бюджетом поселения бюджету муниципального района межбюджетных трансфертов в размере 7056 (семь тысяч пятьдесят шесть) рублей 94 копейки.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3.3. Расчет межбюджетных трансфертов, предоставляемых ежегодно из бюджета поселения области в бюджет муниципального района, является неотъемлемой частью настоящего соглашения (Приложение).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 Полномочия считаются переданными с 01.01.2024 года.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  <w:t>4. Ответственность сторон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keepNext/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2"/>
          <w:sz w:val="28"/>
          <w:szCs w:val="28"/>
          <w:lang w:eastAsia="ru-RU"/>
        </w:rPr>
        <w:t>5. Заключительные положения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5.1. Настоящее Соглашение вступает в силу с момента его подписания всеми Сторонами.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1"/>
      <w:bookmarkStart w:id="1" w:name="OLE_LINK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представительным органом поселения </w:t>
      </w:r>
      <w:bookmarkEnd w:id="0"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другим Сторонам уведомления о расторжении Соглашения.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5.8.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4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0" w:type="dxa"/>
          </w:tcPr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Глава Россошанского муниципального района </w:t>
            </w: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right="284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__________________В.М.Сисюк</w:t>
            </w: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89" w:type="dxa"/>
          </w:tcPr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Глава Поповского сельского поселения</w:t>
            </w: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__________________С.В.Соломатин</w:t>
            </w: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ind w:right="284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tbl>
      <w:tblPr>
        <w:tblStyle w:val="3"/>
        <w:tblW w:w="0" w:type="auto"/>
        <w:tblInd w:w="45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  к соглашению о передаче контрольно-счетному органу Россошанского муниципального района полномочий контрольно-счетного органа Поповского  сельского поселения по осуществлению внешнего муниципального финансового контроля  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межбюджетных трансфертов, предоставляемых ежегодно из бюджета сельского поселения в бюджет муниципального района.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иных межбюджетных трансфертов производится по следующей формуле: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3"/>
        <w:tblW w:w="214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85"/>
        <w:gridCol w:w="4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vMerge w:val="restart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4" w:type="dxa"/>
            <w:noWrap/>
            <w:vAlign w:val="bottom"/>
          </w:tcPr>
          <w:p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</w:tcPr>
          <w:p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759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1,302)+(7593×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,045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1,302)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где: 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– размер фонда оплаты труда специалистов, согласно переданных полномочий;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7593</w:t>
      </w:r>
      <w:r>
        <w:rPr>
          <w:rFonts w:ascii="Times New Roman" w:hAnsi="Times New Roman"/>
          <w:sz w:val="24"/>
          <w:szCs w:val="24"/>
        </w:rPr>
        <w:t xml:space="preserve"> – сумма доплаты в месяц с 01.01.2024г. по 30.09.2024г.;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– количество месяцев;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3– количество месяцев;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1,045 – коэффициент повышения оплаты труда с 01.10.2024г. 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1,302 – коэффициент взносов во внебюджетные доходы.  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количество сельских поселений.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 размер иных межбюджетных трансфертов, предоставляемых из бюджета поселения в бюджет муниципального  района, на осуществление переданных полномочий в 2024г. составляет в размере 7056 (семь тысяч пятьдесят шесть) рублей 94 копейки.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Россошанского муниципального района Воронежской области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__________В.М.Сисюк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Поповского сельского поселения Россошанского муниципального района Воронежской области</w:t>
            </w: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_____________С.В.Соломатин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                                              </w:t>
      </w:r>
    </w:p>
    <w:p/>
    <w:sectPr>
      <w:footerReference r:id="rId5" w:type="even"/>
      <w:pgSz w:w="11909" w:h="16834"/>
      <w:pgMar w:top="567" w:right="569" w:bottom="567" w:left="1701" w:header="720" w:footer="720" w:gutter="0"/>
      <w:cols w:space="6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24"/>
    <w:rsid w:val="000421BE"/>
    <w:rsid w:val="000622BF"/>
    <w:rsid w:val="000A0224"/>
    <w:rsid w:val="001C0DEC"/>
    <w:rsid w:val="00254682"/>
    <w:rsid w:val="002E0322"/>
    <w:rsid w:val="004721FC"/>
    <w:rsid w:val="004B59C6"/>
    <w:rsid w:val="00590FBA"/>
    <w:rsid w:val="005A20E3"/>
    <w:rsid w:val="005B012A"/>
    <w:rsid w:val="006769B3"/>
    <w:rsid w:val="00686F2E"/>
    <w:rsid w:val="006903B4"/>
    <w:rsid w:val="007006A0"/>
    <w:rsid w:val="0073217F"/>
    <w:rsid w:val="00856A12"/>
    <w:rsid w:val="008C0638"/>
    <w:rsid w:val="008C5A7A"/>
    <w:rsid w:val="00934B6A"/>
    <w:rsid w:val="00970BE9"/>
    <w:rsid w:val="00AC7E7A"/>
    <w:rsid w:val="00B113BB"/>
    <w:rsid w:val="00B80074"/>
    <w:rsid w:val="00C813DD"/>
    <w:rsid w:val="00D33F7F"/>
    <w:rsid w:val="00E01935"/>
    <w:rsid w:val="00EE2BFF"/>
    <w:rsid w:val="00F11588"/>
    <w:rsid w:val="00F778D3"/>
    <w:rsid w:val="00FD25B0"/>
    <w:rsid w:val="591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uiPriority w:val="0"/>
    <w:rPr>
      <w:rFonts w:cs="Times New Roman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qFormat/>
    <w:uiPriority w:val="99"/>
  </w:style>
  <w:style w:type="character" w:customStyle="1" w:styleId="9">
    <w:name w:val="Верх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1320</Words>
  <Characters>7530</Characters>
  <Lines>62</Lines>
  <Paragraphs>17</Paragraphs>
  <TotalTime>8</TotalTime>
  <ScaleCrop>false</ScaleCrop>
  <LinksUpToDate>false</LinksUpToDate>
  <CharactersWithSpaces>8833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2023-11-28T08:12:00Z</dcterms:created>
  <dc:creator>Пользователь</dc:creator>
  <cp:lastModifiedBy>popovkaGIS</cp:lastModifiedBy>
  <cp:lastPrinted>2023-12-07T07:36:00Z</cp:lastPrinted>
  <dcterms:modified xsi:type="dcterms:W3CDTF">2023-12-15T07:00:50Z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AC789D93D68E49A98491145CD5795642_12</vt:lpwstr>
  </property>
</Properties>
</file>