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039" w:rsidRPr="003532C6" w:rsidRDefault="00D25039" w:rsidP="0081694D">
      <w:pPr>
        <w:autoSpaceDE/>
        <w:autoSpaceDN/>
        <w:ind w:firstLine="652"/>
        <w:jc w:val="center"/>
        <w:rPr>
          <w:rFonts w:ascii="Arial" w:hAnsi="Arial" w:cs="Arial"/>
          <w:sz w:val="24"/>
          <w:szCs w:val="24"/>
          <w:lang w:bidi="en-US"/>
        </w:rPr>
      </w:pPr>
      <w:bookmarkStart w:id="0" w:name="_Hlk193877942"/>
      <w:r w:rsidRPr="003532C6">
        <w:rPr>
          <w:rFonts w:ascii="Arial" w:hAnsi="Arial" w:cs="Arial"/>
          <w:sz w:val="24"/>
          <w:szCs w:val="24"/>
          <w:lang w:bidi="en-US"/>
        </w:rPr>
        <w:t>СОВЕТ НАРОДНЫХ ДЕПУТАТОВ</w:t>
      </w:r>
    </w:p>
    <w:p w:rsidR="00D25039" w:rsidRPr="003532C6" w:rsidRDefault="000A3931" w:rsidP="0081694D">
      <w:pPr>
        <w:autoSpaceDE/>
        <w:autoSpaceDN/>
        <w:ind w:firstLine="652"/>
        <w:jc w:val="center"/>
        <w:rPr>
          <w:rFonts w:ascii="Arial" w:hAnsi="Arial" w:cs="Arial"/>
          <w:sz w:val="24"/>
          <w:szCs w:val="24"/>
          <w:lang w:bidi="en-US"/>
        </w:rPr>
      </w:pPr>
      <w:r w:rsidRPr="003532C6">
        <w:rPr>
          <w:rFonts w:ascii="Arial" w:hAnsi="Arial" w:cs="Arial"/>
          <w:sz w:val="24"/>
          <w:szCs w:val="24"/>
          <w:lang w:bidi="en-US"/>
        </w:rPr>
        <w:t>ПОПОВ</w:t>
      </w:r>
      <w:r w:rsidR="00D25039" w:rsidRPr="003532C6">
        <w:rPr>
          <w:rFonts w:ascii="Arial" w:hAnsi="Arial" w:cs="Arial"/>
          <w:sz w:val="24"/>
          <w:szCs w:val="24"/>
          <w:lang w:bidi="en-US"/>
        </w:rPr>
        <w:t>СКОГО СЕЛЬСКОГО ПОСЕЛЕНИЯ</w:t>
      </w:r>
    </w:p>
    <w:p w:rsidR="00D25039" w:rsidRPr="003532C6" w:rsidRDefault="00D25039" w:rsidP="0081694D">
      <w:pPr>
        <w:autoSpaceDE/>
        <w:autoSpaceDN/>
        <w:ind w:firstLine="652"/>
        <w:jc w:val="center"/>
        <w:rPr>
          <w:rFonts w:ascii="Arial" w:hAnsi="Arial" w:cs="Arial"/>
          <w:sz w:val="24"/>
          <w:szCs w:val="24"/>
          <w:lang w:bidi="en-US"/>
        </w:rPr>
      </w:pPr>
      <w:r w:rsidRPr="003532C6">
        <w:rPr>
          <w:rFonts w:ascii="Arial" w:hAnsi="Arial" w:cs="Arial"/>
          <w:sz w:val="24"/>
          <w:szCs w:val="24"/>
          <w:lang w:bidi="en-US"/>
        </w:rPr>
        <w:t>РОССОШАНСКОГО МУНИЦИПАЛЬНОГО РАЙОНА</w:t>
      </w:r>
    </w:p>
    <w:p w:rsidR="00D25039" w:rsidRPr="003532C6" w:rsidRDefault="00D25039" w:rsidP="0081694D">
      <w:pPr>
        <w:autoSpaceDE/>
        <w:autoSpaceDN/>
        <w:ind w:firstLine="652"/>
        <w:jc w:val="center"/>
        <w:rPr>
          <w:rFonts w:ascii="Arial" w:hAnsi="Arial" w:cs="Arial"/>
          <w:sz w:val="24"/>
          <w:szCs w:val="24"/>
          <w:lang w:bidi="en-US"/>
        </w:rPr>
      </w:pPr>
      <w:r w:rsidRPr="003532C6">
        <w:rPr>
          <w:rFonts w:ascii="Arial" w:hAnsi="Arial" w:cs="Arial"/>
          <w:sz w:val="24"/>
          <w:szCs w:val="24"/>
          <w:lang w:bidi="en-US"/>
        </w:rPr>
        <w:t>ВОРОНЕЖСКОЙ ОБЛАСТИ</w:t>
      </w:r>
    </w:p>
    <w:p w:rsidR="00D25039" w:rsidRDefault="00D25039" w:rsidP="0081694D">
      <w:pPr>
        <w:autoSpaceDE/>
        <w:autoSpaceDN/>
        <w:ind w:firstLine="652"/>
        <w:jc w:val="center"/>
        <w:rPr>
          <w:rFonts w:ascii="Arial" w:hAnsi="Arial" w:cs="Arial"/>
          <w:sz w:val="24"/>
          <w:szCs w:val="24"/>
          <w:lang w:bidi="en-US"/>
        </w:rPr>
      </w:pPr>
      <w:r w:rsidRPr="003532C6">
        <w:rPr>
          <w:rFonts w:ascii="Arial" w:hAnsi="Arial" w:cs="Arial"/>
          <w:sz w:val="24"/>
          <w:szCs w:val="24"/>
          <w:lang w:bidi="en-US"/>
        </w:rPr>
        <w:t xml:space="preserve"> РЕШЕНИЕ</w:t>
      </w:r>
    </w:p>
    <w:p w:rsidR="0081694D" w:rsidRDefault="0081694D" w:rsidP="0081694D">
      <w:pPr>
        <w:autoSpaceDE/>
        <w:autoSpaceDN/>
        <w:ind w:firstLine="652"/>
        <w:jc w:val="center"/>
        <w:rPr>
          <w:rFonts w:ascii="Arial" w:hAnsi="Arial" w:cs="Arial"/>
          <w:sz w:val="24"/>
          <w:szCs w:val="24"/>
          <w:lang w:bidi="en-US"/>
        </w:rPr>
      </w:pPr>
      <w:r>
        <w:rPr>
          <w:rFonts w:ascii="Arial" w:hAnsi="Arial" w:cs="Arial"/>
          <w:sz w:val="24"/>
          <w:szCs w:val="24"/>
          <w:lang w:bidi="en-US"/>
        </w:rPr>
        <w:t>105 сессии</w:t>
      </w:r>
    </w:p>
    <w:p w:rsidR="0081694D" w:rsidRPr="003532C6" w:rsidRDefault="0081694D" w:rsidP="0081694D">
      <w:pPr>
        <w:autoSpaceDE/>
        <w:autoSpaceDN/>
        <w:ind w:firstLine="652"/>
        <w:jc w:val="center"/>
        <w:rPr>
          <w:rFonts w:ascii="Arial" w:hAnsi="Arial" w:cs="Arial"/>
          <w:sz w:val="24"/>
          <w:szCs w:val="24"/>
          <w:lang w:bidi="en-US"/>
        </w:rPr>
      </w:pPr>
    </w:p>
    <w:p w:rsidR="00D25039" w:rsidRPr="003532C6" w:rsidRDefault="00D25039" w:rsidP="0081694D">
      <w:pPr>
        <w:autoSpaceDE/>
        <w:autoSpaceDN/>
        <w:ind w:firstLine="652"/>
        <w:rPr>
          <w:rFonts w:ascii="Arial" w:hAnsi="Arial" w:cs="Arial"/>
          <w:sz w:val="24"/>
          <w:szCs w:val="24"/>
          <w:lang w:bidi="en-US"/>
        </w:rPr>
      </w:pPr>
      <w:r w:rsidRPr="003532C6">
        <w:rPr>
          <w:rFonts w:ascii="Arial" w:hAnsi="Arial" w:cs="Arial"/>
          <w:sz w:val="24"/>
          <w:szCs w:val="24"/>
          <w:lang w:bidi="en-US"/>
        </w:rPr>
        <w:t xml:space="preserve">от </w:t>
      </w:r>
      <w:r w:rsidR="0081694D">
        <w:rPr>
          <w:rFonts w:ascii="Arial" w:hAnsi="Arial" w:cs="Arial"/>
          <w:sz w:val="24"/>
          <w:szCs w:val="24"/>
          <w:lang w:bidi="en-US"/>
        </w:rPr>
        <w:t xml:space="preserve">22.04.2025 </w:t>
      </w:r>
      <w:r w:rsidRPr="003532C6">
        <w:rPr>
          <w:rFonts w:ascii="Arial" w:hAnsi="Arial" w:cs="Arial"/>
          <w:sz w:val="24"/>
          <w:szCs w:val="24"/>
          <w:lang w:bidi="en-US"/>
        </w:rPr>
        <w:t>года №</w:t>
      </w:r>
      <w:r w:rsidR="0081694D">
        <w:rPr>
          <w:rFonts w:ascii="Arial" w:hAnsi="Arial" w:cs="Arial"/>
          <w:sz w:val="24"/>
          <w:szCs w:val="24"/>
          <w:lang w:bidi="en-US"/>
        </w:rPr>
        <w:t xml:space="preserve"> 248</w:t>
      </w:r>
    </w:p>
    <w:p w:rsidR="00D25039" w:rsidRPr="003532C6" w:rsidRDefault="00D25039" w:rsidP="0081694D">
      <w:pPr>
        <w:autoSpaceDE/>
        <w:autoSpaceDN/>
        <w:ind w:firstLine="652"/>
        <w:jc w:val="both"/>
        <w:rPr>
          <w:rFonts w:ascii="Arial" w:hAnsi="Arial" w:cs="Arial"/>
          <w:sz w:val="24"/>
          <w:szCs w:val="24"/>
          <w:lang w:bidi="en-US"/>
        </w:rPr>
      </w:pPr>
      <w:proofErr w:type="gramStart"/>
      <w:r w:rsidRPr="003532C6">
        <w:rPr>
          <w:rFonts w:ascii="Arial" w:hAnsi="Arial" w:cs="Arial"/>
          <w:sz w:val="24"/>
          <w:szCs w:val="24"/>
          <w:lang w:bidi="en-US"/>
        </w:rPr>
        <w:t>с</w:t>
      </w:r>
      <w:proofErr w:type="gramEnd"/>
      <w:r w:rsidRPr="003532C6">
        <w:rPr>
          <w:rFonts w:ascii="Arial" w:hAnsi="Arial" w:cs="Arial"/>
          <w:sz w:val="24"/>
          <w:szCs w:val="24"/>
          <w:lang w:bidi="en-US"/>
        </w:rPr>
        <w:t>. По</w:t>
      </w:r>
      <w:r w:rsidR="003532C6" w:rsidRPr="003532C6">
        <w:rPr>
          <w:rFonts w:ascii="Arial" w:hAnsi="Arial" w:cs="Arial"/>
          <w:sz w:val="24"/>
          <w:szCs w:val="24"/>
          <w:lang w:bidi="en-US"/>
        </w:rPr>
        <w:t>повка</w:t>
      </w:r>
    </w:p>
    <w:p w:rsidR="00D25039" w:rsidRPr="003532C6" w:rsidRDefault="00D25039" w:rsidP="0081694D">
      <w:pPr>
        <w:autoSpaceDE/>
        <w:autoSpaceDN/>
        <w:ind w:firstLine="652"/>
        <w:jc w:val="both"/>
        <w:rPr>
          <w:rFonts w:ascii="Arial" w:hAnsi="Arial" w:cs="Arial"/>
          <w:sz w:val="24"/>
          <w:szCs w:val="24"/>
          <w:lang w:bidi="en-US"/>
        </w:rPr>
      </w:pPr>
      <w:r w:rsidRPr="003532C6">
        <w:rPr>
          <w:rFonts w:ascii="Arial" w:hAnsi="Arial" w:cs="Arial"/>
          <w:sz w:val="24"/>
          <w:szCs w:val="24"/>
          <w:lang w:bidi="en-US"/>
        </w:rPr>
        <w:t xml:space="preserve"> </w:t>
      </w:r>
    </w:p>
    <w:p w:rsidR="00D25039" w:rsidRPr="003532C6" w:rsidRDefault="00D25039" w:rsidP="0081694D">
      <w:pPr>
        <w:autoSpaceDE/>
        <w:autoSpaceDN/>
        <w:ind w:firstLine="652"/>
        <w:jc w:val="center"/>
        <w:rPr>
          <w:rFonts w:ascii="Arial" w:hAnsi="Arial" w:cs="Arial"/>
          <w:b/>
          <w:bCs/>
          <w:kern w:val="28"/>
          <w:sz w:val="32"/>
          <w:szCs w:val="32"/>
          <w:lang w:eastAsia="zh-CN"/>
        </w:rPr>
      </w:pPr>
      <w:bookmarkStart w:id="1" w:name="_Hlk193784857"/>
      <w:r w:rsidRPr="003532C6">
        <w:rPr>
          <w:rFonts w:ascii="Arial" w:hAnsi="Arial" w:cs="Arial"/>
          <w:b/>
          <w:bCs/>
          <w:kern w:val="28"/>
          <w:sz w:val="32"/>
          <w:szCs w:val="32"/>
          <w:lang w:eastAsia="zh-CN"/>
        </w:rPr>
        <w:t xml:space="preserve">О внесении изменений в решение Совета народных депутатов </w:t>
      </w:r>
      <w:r w:rsidR="000A3931" w:rsidRPr="003532C6">
        <w:rPr>
          <w:rFonts w:ascii="Arial" w:hAnsi="Arial" w:cs="Arial"/>
          <w:b/>
          <w:bCs/>
          <w:kern w:val="28"/>
          <w:sz w:val="32"/>
          <w:szCs w:val="32"/>
          <w:lang w:eastAsia="zh-CN"/>
        </w:rPr>
        <w:t>Попов</w:t>
      </w:r>
      <w:r w:rsidRPr="003532C6">
        <w:rPr>
          <w:rFonts w:ascii="Arial" w:hAnsi="Arial" w:cs="Arial"/>
          <w:b/>
          <w:bCs/>
          <w:kern w:val="28"/>
          <w:sz w:val="32"/>
          <w:szCs w:val="32"/>
          <w:lang w:eastAsia="zh-CN"/>
        </w:rPr>
        <w:t xml:space="preserve">ского сельского поселения </w:t>
      </w:r>
      <w:r w:rsidR="003532C6" w:rsidRPr="003532C6">
        <w:rPr>
          <w:rFonts w:ascii="Arial" w:hAnsi="Arial" w:cs="Arial"/>
          <w:b/>
          <w:bCs/>
          <w:kern w:val="28"/>
          <w:sz w:val="32"/>
          <w:szCs w:val="32"/>
          <w:lang w:eastAsia="zh-CN"/>
        </w:rPr>
        <w:t>от 16.10.2017г. № 111 «Об утверждении программы «Комплексное развитие транспортной инфраструктуры Поповского сельского поселения Россошанского муниципального района Воронежской области на 2017-2030 годы</w:t>
      </w:r>
      <w:r w:rsidRPr="003532C6">
        <w:rPr>
          <w:rFonts w:ascii="Arial" w:hAnsi="Arial" w:cs="Arial"/>
          <w:b/>
          <w:bCs/>
          <w:kern w:val="28"/>
          <w:sz w:val="32"/>
          <w:szCs w:val="32"/>
          <w:lang w:eastAsia="zh-CN"/>
        </w:rPr>
        <w:t xml:space="preserve">» </w:t>
      </w:r>
    </w:p>
    <w:bookmarkEnd w:id="1"/>
    <w:p w:rsidR="00D25039" w:rsidRPr="003532C6" w:rsidRDefault="00D25039" w:rsidP="0081694D">
      <w:pPr>
        <w:autoSpaceDE/>
        <w:autoSpaceDN/>
        <w:ind w:firstLine="652"/>
        <w:jc w:val="both"/>
        <w:rPr>
          <w:rFonts w:ascii="Arial" w:hAnsi="Arial" w:cs="Arial"/>
          <w:b/>
          <w:bCs/>
          <w:kern w:val="28"/>
          <w:sz w:val="24"/>
          <w:szCs w:val="24"/>
        </w:rPr>
      </w:pPr>
      <w:proofErr w:type="gramStart"/>
      <w:r w:rsidRPr="003532C6">
        <w:rPr>
          <w:rFonts w:ascii="Arial" w:hAnsi="Arial" w:cs="Arial"/>
          <w:bCs/>
          <w:kern w:val="28"/>
          <w:sz w:val="24"/>
          <w:szCs w:val="24"/>
        </w:rPr>
        <w:t>В соответствии с Федеральным законом от 29 декабря 2014 года № 456-ФЗ «О внесении изменений в Градостроительный кодекс и отдельные законодательные акты Российской Федерации», Федеральным законом от 06 октября 2003 года № 131-ФЗ «Об общих принципах организации местного самоуправления в Российской Федерации», Федеральным законом от 08.11.2007 г. №257-ФЗ «Об автомобильных дорогах и о дорожной деятельности в Российской Федерации и о внесении изменений</w:t>
      </w:r>
      <w:proofErr w:type="gramEnd"/>
      <w:r w:rsidRPr="003532C6">
        <w:rPr>
          <w:rFonts w:ascii="Arial" w:hAnsi="Arial" w:cs="Arial"/>
          <w:bCs/>
          <w:kern w:val="28"/>
          <w:sz w:val="24"/>
          <w:szCs w:val="24"/>
        </w:rPr>
        <w:t xml:space="preserve"> в отдельные законодательные акты Российской Федерации» Постановлением Правительства Российской Федерации от 25.12.2015 г. №1440 «Об утверждении требований к программам комплексного развития транспортной инфраструктуры поселений, городских округов», руководствуясь Уставом </w:t>
      </w:r>
      <w:r w:rsidR="000A3931" w:rsidRPr="003532C6">
        <w:rPr>
          <w:rFonts w:ascii="Arial" w:hAnsi="Arial" w:cs="Arial"/>
          <w:bCs/>
          <w:kern w:val="28"/>
          <w:sz w:val="24"/>
          <w:szCs w:val="24"/>
        </w:rPr>
        <w:t>Попов</w:t>
      </w:r>
      <w:r w:rsidRPr="003532C6">
        <w:rPr>
          <w:rFonts w:ascii="Arial" w:hAnsi="Arial" w:cs="Arial"/>
          <w:bCs/>
          <w:kern w:val="28"/>
          <w:sz w:val="24"/>
          <w:szCs w:val="24"/>
        </w:rPr>
        <w:t xml:space="preserve">ского сельского поселения Совет народных депутатов </w:t>
      </w:r>
      <w:r w:rsidR="000A3931" w:rsidRPr="003532C6">
        <w:rPr>
          <w:rFonts w:ascii="Arial" w:hAnsi="Arial" w:cs="Arial"/>
          <w:bCs/>
          <w:kern w:val="28"/>
          <w:sz w:val="24"/>
          <w:szCs w:val="24"/>
        </w:rPr>
        <w:t>Попов</w:t>
      </w:r>
      <w:r w:rsidRPr="003532C6">
        <w:rPr>
          <w:rFonts w:ascii="Arial" w:hAnsi="Arial" w:cs="Arial"/>
          <w:bCs/>
          <w:kern w:val="28"/>
          <w:sz w:val="24"/>
          <w:szCs w:val="24"/>
        </w:rPr>
        <w:t>ского сельского поселения</w:t>
      </w:r>
    </w:p>
    <w:p w:rsidR="00D25039" w:rsidRPr="003532C6" w:rsidRDefault="00D25039" w:rsidP="0081694D">
      <w:pPr>
        <w:autoSpaceDE/>
        <w:autoSpaceDN/>
        <w:ind w:firstLine="652"/>
        <w:jc w:val="center"/>
        <w:rPr>
          <w:rFonts w:ascii="Arial" w:hAnsi="Arial" w:cs="Arial"/>
          <w:bCs/>
          <w:kern w:val="28"/>
          <w:sz w:val="24"/>
          <w:szCs w:val="24"/>
        </w:rPr>
      </w:pPr>
      <w:r w:rsidRPr="003532C6">
        <w:rPr>
          <w:rFonts w:ascii="Arial" w:hAnsi="Arial" w:cs="Arial"/>
          <w:bCs/>
          <w:kern w:val="28"/>
          <w:sz w:val="24"/>
          <w:szCs w:val="24"/>
        </w:rPr>
        <w:t>РЕШИЛ:</w:t>
      </w:r>
    </w:p>
    <w:p w:rsidR="00D25039" w:rsidRPr="003532C6" w:rsidRDefault="00D25039" w:rsidP="0081694D">
      <w:pPr>
        <w:tabs>
          <w:tab w:val="num" w:pos="0"/>
        </w:tabs>
        <w:autoSpaceDE/>
        <w:autoSpaceDN/>
        <w:ind w:firstLine="652"/>
        <w:jc w:val="both"/>
        <w:rPr>
          <w:rFonts w:ascii="Arial" w:hAnsi="Arial" w:cs="Arial"/>
          <w:sz w:val="24"/>
          <w:szCs w:val="24"/>
          <w:lang w:bidi="en-US"/>
        </w:rPr>
      </w:pPr>
      <w:r w:rsidRPr="003532C6">
        <w:rPr>
          <w:rFonts w:ascii="Arial" w:hAnsi="Arial" w:cs="Arial"/>
          <w:sz w:val="24"/>
          <w:szCs w:val="24"/>
          <w:lang w:bidi="en-US"/>
        </w:rPr>
        <w:t xml:space="preserve">1. Внести изменения в решение Совета народных депутатов </w:t>
      </w:r>
      <w:r w:rsidR="000A3931" w:rsidRPr="003532C6">
        <w:rPr>
          <w:rFonts w:ascii="Arial" w:hAnsi="Arial" w:cs="Arial"/>
          <w:sz w:val="24"/>
          <w:szCs w:val="24"/>
          <w:lang w:bidi="en-US"/>
        </w:rPr>
        <w:t>Попов</w:t>
      </w:r>
      <w:r w:rsidRPr="003532C6">
        <w:rPr>
          <w:rFonts w:ascii="Arial" w:hAnsi="Arial" w:cs="Arial"/>
          <w:sz w:val="24"/>
          <w:szCs w:val="24"/>
          <w:lang w:bidi="en-US"/>
        </w:rPr>
        <w:t xml:space="preserve">ского сельского поселения </w:t>
      </w:r>
      <w:r w:rsidR="003532C6" w:rsidRPr="003532C6">
        <w:rPr>
          <w:rFonts w:ascii="Arial" w:hAnsi="Arial" w:cs="Arial"/>
          <w:sz w:val="24"/>
          <w:szCs w:val="24"/>
          <w:lang w:bidi="en-US"/>
        </w:rPr>
        <w:t>от 16.10.2017г. № 111 «Об утверждении программы «Комплексное развитие транспортной инфраструктуры Поповского сельского поселения Россошанского муниципального района Воронежской области на 2017-2030 годы</w:t>
      </w:r>
      <w:r w:rsidRPr="003532C6">
        <w:rPr>
          <w:rFonts w:ascii="Arial" w:hAnsi="Arial" w:cs="Arial"/>
          <w:sz w:val="24"/>
          <w:szCs w:val="24"/>
          <w:lang w:bidi="en-US"/>
        </w:rPr>
        <w:t>», изложив программу в новой редакции согласно приложению.</w:t>
      </w:r>
    </w:p>
    <w:p w:rsidR="00D25039" w:rsidRPr="003532C6" w:rsidRDefault="00D25039" w:rsidP="0081694D">
      <w:pPr>
        <w:tabs>
          <w:tab w:val="num" w:pos="0"/>
        </w:tabs>
        <w:autoSpaceDE/>
        <w:autoSpaceDN/>
        <w:ind w:firstLine="652"/>
        <w:jc w:val="both"/>
        <w:rPr>
          <w:rFonts w:ascii="Arial" w:hAnsi="Arial" w:cs="Arial"/>
          <w:sz w:val="24"/>
          <w:szCs w:val="24"/>
          <w:lang w:bidi="en-US"/>
        </w:rPr>
      </w:pPr>
      <w:r w:rsidRPr="003532C6">
        <w:rPr>
          <w:rFonts w:ascii="Arial" w:hAnsi="Arial" w:cs="Arial"/>
          <w:sz w:val="24"/>
          <w:szCs w:val="24"/>
          <w:lang w:bidi="en-US"/>
        </w:rPr>
        <w:t xml:space="preserve">2. Опубликовать настоящее решение в «Вестнике муниципальных правовых актов </w:t>
      </w:r>
      <w:r w:rsidR="000A3931" w:rsidRPr="003532C6">
        <w:rPr>
          <w:rFonts w:ascii="Arial" w:hAnsi="Arial" w:cs="Arial"/>
          <w:sz w:val="24"/>
          <w:szCs w:val="24"/>
          <w:lang w:bidi="en-US"/>
        </w:rPr>
        <w:t>Попов</w:t>
      </w:r>
      <w:r w:rsidRPr="003532C6">
        <w:rPr>
          <w:rFonts w:ascii="Arial" w:hAnsi="Arial" w:cs="Arial"/>
          <w:sz w:val="24"/>
          <w:szCs w:val="24"/>
          <w:lang w:bidi="en-US"/>
        </w:rPr>
        <w:t xml:space="preserve">ского сельского поселения Россошанского муниципального района Воронежской области» и разместить на официальном сайте администрации </w:t>
      </w:r>
      <w:r w:rsidR="000A3931" w:rsidRPr="003532C6">
        <w:rPr>
          <w:rFonts w:ascii="Arial" w:hAnsi="Arial" w:cs="Arial"/>
          <w:sz w:val="24"/>
          <w:szCs w:val="24"/>
          <w:lang w:bidi="en-US"/>
        </w:rPr>
        <w:t>Попов</w:t>
      </w:r>
      <w:r w:rsidRPr="003532C6">
        <w:rPr>
          <w:rFonts w:ascii="Arial" w:hAnsi="Arial" w:cs="Arial"/>
          <w:sz w:val="24"/>
          <w:szCs w:val="24"/>
          <w:lang w:bidi="en-US"/>
        </w:rPr>
        <w:t>ского сельского поселения.</w:t>
      </w:r>
    </w:p>
    <w:p w:rsidR="00D25039" w:rsidRDefault="00D25039" w:rsidP="0081694D">
      <w:pPr>
        <w:tabs>
          <w:tab w:val="num" w:pos="0"/>
        </w:tabs>
        <w:autoSpaceDE/>
        <w:autoSpaceDN/>
        <w:ind w:firstLine="652"/>
        <w:jc w:val="both"/>
        <w:rPr>
          <w:rFonts w:ascii="Arial" w:hAnsi="Arial" w:cs="Arial"/>
          <w:sz w:val="24"/>
          <w:szCs w:val="24"/>
          <w:lang w:bidi="en-US"/>
        </w:rPr>
      </w:pPr>
      <w:r w:rsidRPr="003532C6">
        <w:rPr>
          <w:rFonts w:ascii="Arial" w:hAnsi="Arial" w:cs="Arial"/>
          <w:sz w:val="24"/>
          <w:szCs w:val="24"/>
          <w:lang w:bidi="en-US"/>
        </w:rPr>
        <w:t xml:space="preserve">3. </w:t>
      </w:r>
      <w:proofErr w:type="gramStart"/>
      <w:r w:rsidRPr="003532C6">
        <w:rPr>
          <w:rFonts w:ascii="Arial" w:hAnsi="Arial" w:cs="Arial"/>
          <w:sz w:val="24"/>
          <w:szCs w:val="24"/>
          <w:lang w:bidi="en-US"/>
        </w:rPr>
        <w:t>Контроль за</w:t>
      </w:r>
      <w:proofErr w:type="gramEnd"/>
      <w:r w:rsidRPr="003532C6">
        <w:rPr>
          <w:rFonts w:ascii="Arial" w:hAnsi="Arial" w:cs="Arial"/>
          <w:sz w:val="24"/>
          <w:szCs w:val="24"/>
          <w:lang w:bidi="en-US"/>
        </w:rPr>
        <w:t xml:space="preserve"> исполнением настоящего решения возложить на главу </w:t>
      </w:r>
      <w:r w:rsidR="000A3931" w:rsidRPr="003532C6">
        <w:rPr>
          <w:rFonts w:ascii="Arial" w:hAnsi="Arial" w:cs="Arial"/>
          <w:sz w:val="24"/>
          <w:szCs w:val="24"/>
          <w:lang w:bidi="en-US"/>
        </w:rPr>
        <w:t>Попов</w:t>
      </w:r>
      <w:r w:rsidRPr="003532C6">
        <w:rPr>
          <w:rFonts w:ascii="Arial" w:hAnsi="Arial" w:cs="Arial"/>
          <w:sz w:val="24"/>
          <w:szCs w:val="24"/>
          <w:lang w:bidi="en-US"/>
        </w:rPr>
        <w:t xml:space="preserve">ского сельского поселения. </w:t>
      </w:r>
    </w:p>
    <w:p w:rsidR="005A4928" w:rsidRDefault="005A4928" w:rsidP="0081694D">
      <w:pPr>
        <w:tabs>
          <w:tab w:val="num" w:pos="0"/>
        </w:tabs>
        <w:autoSpaceDE/>
        <w:autoSpaceDN/>
        <w:ind w:firstLine="652"/>
        <w:jc w:val="both"/>
        <w:rPr>
          <w:rFonts w:ascii="Arial" w:hAnsi="Arial" w:cs="Arial"/>
          <w:sz w:val="24"/>
          <w:szCs w:val="24"/>
          <w:lang w:bidi="en-US"/>
        </w:rPr>
      </w:pPr>
    </w:p>
    <w:p w:rsidR="005A4928" w:rsidRPr="003532C6" w:rsidRDefault="005A4928" w:rsidP="0081694D">
      <w:pPr>
        <w:tabs>
          <w:tab w:val="num" w:pos="0"/>
        </w:tabs>
        <w:autoSpaceDE/>
        <w:autoSpaceDN/>
        <w:ind w:firstLine="652"/>
        <w:jc w:val="both"/>
        <w:rPr>
          <w:rFonts w:ascii="Arial" w:hAnsi="Arial" w:cs="Arial"/>
          <w:sz w:val="24"/>
          <w:szCs w:val="24"/>
          <w:lang w:bidi="en-US"/>
        </w:rPr>
      </w:pPr>
    </w:p>
    <w:tbl>
      <w:tblPr>
        <w:tblStyle w:val="3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D25039" w:rsidRPr="003532C6" w:rsidTr="001703A1">
        <w:tc>
          <w:tcPr>
            <w:tcW w:w="3284" w:type="dxa"/>
          </w:tcPr>
          <w:p w:rsidR="00D25039" w:rsidRPr="003532C6" w:rsidRDefault="00D25039" w:rsidP="0081694D">
            <w:pPr>
              <w:tabs>
                <w:tab w:val="num" w:pos="0"/>
              </w:tabs>
              <w:autoSpaceDE/>
              <w:autoSpaceDN/>
              <w:ind w:firstLine="652"/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3532C6">
              <w:rPr>
                <w:rFonts w:ascii="Arial" w:hAnsi="Arial" w:cs="Arial"/>
                <w:sz w:val="24"/>
                <w:szCs w:val="24"/>
                <w:lang w:bidi="en-US"/>
              </w:rPr>
              <w:t xml:space="preserve">Глава </w:t>
            </w:r>
            <w:r w:rsidR="000A3931" w:rsidRPr="003532C6">
              <w:rPr>
                <w:rFonts w:ascii="Arial" w:hAnsi="Arial" w:cs="Arial"/>
                <w:sz w:val="24"/>
                <w:szCs w:val="24"/>
                <w:lang w:bidi="en-US"/>
              </w:rPr>
              <w:t>Попов</w:t>
            </w:r>
            <w:r w:rsidRPr="003532C6">
              <w:rPr>
                <w:rFonts w:ascii="Arial" w:hAnsi="Arial" w:cs="Arial"/>
                <w:sz w:val="24"/>
                <w:szCs w:val="24"/>
                <w:lang w:bidi="en-US"/>
              </w:rPr>
              <w:t>ского сельского поселения</w:t>
            </w:r>
          </w:p>
        </w:tc>
        <w:tc>
          <w:tcPr>
            <w:tcW w:w="3285" w:type="dxa"/>
          </w:tcPr>
          <w:p w:rsidR="00D25039" w:rsidRPr="003532C6" w:rsidRDefault="00D25039" w:rsidP="0081694D">
            <w:pPr>
              <w:tabs>
                <w:tab w:val="num" w:pos="0"/>
              </w:tabs>
              <w:autoSpaceDE/>
              <w:autoSpaceDN/>
              <w:ind w:firstLine="652"/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</w:p>
        </w:tc>
        <w:tc>
          <w:tcPr>
            <w:tcW w:w="3285" w:type="dxa"/>
          </w:tcPr>
          <w:p w:rsidR="005A4928" w:rsidRDefault="005A4928" w:rsidP="0081694D">
            <w:pPr>
              <w:tabs>
                <w:tab w:val="num" w:pos="0"/>
              </w:tabs>
              <w:autoSpaceDE/>
              <w:autoSpaceDN/>
              <w:ind w:firstLine="652"/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</w:p>
          <w:p w:rsidR="00D25039" w:rsidRPr="003532C6" w:rsidRDefault="00D25039" w:rsidP="0081694D">
            <w:pPr>
              <w:tabs>
                <w:tab w:val="num" w:pos="0"/>
              </w:tabs>
              <w:autoSpaceDE/>
              <w:autoSpaceDN/>
              <w:ind w:firstLine="652"/>
              <w:jc w:val="both"/>
              <w:rPr>
                <w:rFonts w:ascii="Arial" w:hAnsi="Arial" w:cs="Arial"/>
                <w:sz w:val="24"/>
                <w:szCs w:val="24"/>
                <w:lang w:bidi="en-US"/>
              </w:rPr>
            </w:pPr>
            <w:r w:rsidRPr="003532C6">
              <w:rPr>
                <w:rFonts w:ascii="Arial" w:hAnsi="Arial" w:cs="Arial"/>
                <w:sz w:val="24"/>
                <w:szCs w:val="24"/>
                <w:lang w:bidi="en-US"/>
              </w:rPr>
              <w:t>С.</w:t>
            </w:r>
            <w:r w:rsidR="003532C6" w:rsidRPr="003532C6">
              <w:rPr>
                <w:rFonts w:ascii="Arial" w:hAnsi="Arial" w:cs="Arial"/>
                <w:sz w:val="24"/>
                <w:szCs w:val="24"/>
                <w:lang w:bidi="en-US"/>
              </w:rPr>
              <w:t>В</w:t>
            </w:r>
            <w:r w:rsidRPr="003532C6">
              <w:rPr>
                <w:rFonts w:ascii="Arial" w:hAnsi="Arial" w:cs="Arial"/>
                <w:sz w:val="24"/>
                <w:szCs w:val="24"/>
                <w:lang w:bidi="en-US"/>
              </w:rPr>
              <w:t>.</w:t>
            </w:r>
            <w:r w:rsidR="003532C6" w:rsidRPr="003532C6">
              <w:rPr>
                <w:rFonts w:ascii="Arial" w:hAnsi="Arial" w:cs="Arial"/>
                <w:sz w:val="24"/>
                <w:szCs w:val="24"/>
                <w:lang w:bidi="en-US"/>
              </w:rPr>
              <w:t xml:space="preserve"> Соломатин</w:t>
            </w:r>
          </w:p>
        </w:tc>
      </w:tr>
    </w:tbl>
    <w:p w:rsidR="006717E7" w:rsidRDefault="00D25039" w:rsidP="0081694D">
      <w:pPr>
        <w:autoSpaceDE/>
        <w:autoSpaceDN/>
        <w:adjustRightInd w:val="0"/>
        <w:ind w:firstLine="652"/>
        <w:contextualSpacing/>
        <w:jc w:val="both"/>
        <w:rPr>
          <w:rFonts w:ascii="Arial" w:hAnsi="Arial" w:cs="Arial"/>
          <w:sz w:val="24"/>
          <w:szCs w:val="24"/>
          <w:lang w:bidi="en-US"/>
        </w:rPr>
      </w:pPr>
      <w:r w:rsidRPr="003532C6">
        <w:rPr>
          <w:rFonts w:ascii="Arial" w:hAnsi="Arial" w:cs="Arial"/>
          <w:sz w:val="24"/>
          <w:szCs w:val="24"/>
          <w:lang w:bidi="en-US"/>
        </w:rPr>
        <w:br w:type="page"/>
      </w:r>
      <w:r w:rsidR="006717E7">
        <w:rPr>
          <w:rFonts w:ascii="Arial" w:hAnsi="Arial" w:cs="Arial"/>
          <w:sz w:val="24"/>
          <w:szCs w:val="24"/>
          <w:lang w:bidi="en-US"/>
        </w:rPr>
        <w:lastRenderedPageBreak/>
        <w:t>Приложение к решению Совета</w:t>
      </w:r>
    </w:p>
    <w:p w:rsidR="006717E7" w:rsidRDefault="00D25039" w:rsidP="0081694D">
      <w:pPr>
        <w:autoSpaceDE/>
        <w:autoSpaceDN/>
        <w:adjustRightInd w:val="0"/>
        <w:ind w:firstLine="652"/>
        <w:contextualSpacing/>
        <w:jc w:val="both"/>
        <w:rPr>
          <w:rFonts w:ascii="Arial" w:hAnsi="Arial" w:cs="Arial"/>
          <w:sz w:val="24"/>
          <w:szCs w:val="24"/>
          <w:lang w:bidi="en-US"/>
        </w:rPr>
      </w:pPr>
      <w:r w:rsidRPr="003532C6">
        <w:rPr>
          <w:rFonts w:ascii="Arial" w:hAnsi="Arial" w:cs="Arial"/>
          <w:sz w:val="24"/>
          <w:szCs w:val="24"/>
          <w:lang w:bidi="en-US"/>
        </w:rPr>
        <w:t xml:space="preserve">народных депутатов </w:t>
      </w:r>
      <w:r w:rsidR="000A3931" w:rsidRPr="003532C6">
        <w:rPr>
          <w:rFonts w:ascii="Arial" w:hAnsi="Arial" w:cs="Arial"/>
          <w:sz w:val="24"/>
          <w:szCs w:val="24"/>
          <w:lang w:bidi="en-US"/>
        </w:rPr>
        <w:t>Попов</w:t>
      </w:r>
      <w:r w:rsidR="006717E7">
        <w:rPr>
          <w:rFonts w:ascii="Arial" w:hAnsi="Arial" w:cs="Arial"/>
          <w:sz w:val="24"/>
          <w:szCs w:val="24"/>
          <w:lang w:bidi="en-US"/>
        </w:rPr>
        <w:t>ского</w:t>
      </w:r>
    </w:p>
    <w:p w:rsidR="006717E7" w:rsidRDefault="00D25039" w:rsidP="0081694D">
      <w:pPr>
        <w:autoSpaceDE/>
        <w:autoSpaceDN/>
        <w:adjustRightInd w:val="0"/>
        <w:ind w:firstLine="652"/>
        <w:contextualSpacing/>
        <w:jc w:val="both"/>
        <w:rPr>
          <w:rFonts w:ascii="Arial" w:hAnsi="Arial" w:cs="Arial"/>
          <w:sz w:val="24"/>
          <w:szCs w:val="24"/>
          <w:lang w:bidi="en-US"/>
        </w:rPr>
      </w:pPr>
      <w:r w:rsidRPr="003532C6">
        <w:rPr>
          <w:rFonts w:ascii="Arial" w:hAnsi="Arial" w:cs="Arial"/>
          <w:sz w:val="24"/>
          <w:szCs w:val="24"/>
          <w:lang w:bidi="en-US"/>
        </w:rPr>
        <w:t>се</w:t>
      </w:r>
      <w:r w:rsidR="006717E7">
        <w:rPr>
          <w:rFonts w:ascii="Arial" w:hAnsi="Arial" w:cs="Arial"/>
          <w:sz w:val="24"/>
          <w:szCs w:val="24"/>
          <w:lang w:bidi="en-US"/>
        </w:rPr>
        <w:t>льского поселения Россошанского</w:t>
      </w:r>
    </w:p>
    <w:p w:rsidR="006717E7" w:rsidRDefault="00D25039" w:rsidP="0081694D">
      <w:pPr>
        <w:autoSpaceDE/>
        <w:autoSpaceDN/>
        <w:adjustRightInd w:val="0"/>
        <w:ind w:firstLine="652"/>
        <w:contextualSpacing/>
        <w:jc w:val="both"/>
        <w:rPr>
          <w:rFonts w:ascii="Arial" w:hAnsi="Arial" w:cs="Arial"/>
          <w:sz w:val="24"/>
          <w:szCs w:val="24"/>
          <w:lang w:bidi="en-US"/>
        </w:rPr>
      </w:pPr>
      <w:r w:rsidRPr="003532C6">
        <w:rPr>
          <w:rFonts w:ascii="Arial" w:hAnsi="Arial" w:cs="Arial"/>
          <w:sz w:val="24"/>
          <w:szCs w:val="24"/>
          <w:lang w:bidi="en-US"/>
        </w:rPr>
        <w:t>му</w:t>
      </w:r>
      <w:r w:rsidR="006717E7">
        <w:rPr>
          <w:rFonts w:ascii="Arial" w:hAnsi="Arial" w:cs="Arial"/>
          <w:sz w:val="24"/>
          <w:szCs w:val="24"/>
          <w:lang w:bidi="en-US"/>
        </w:rPr>
        <w:t>ниципального района Воронежской</w:t>
      </w:r>
    </w:p>
    <w:p w:rsidR="00D25039" w:rsidRPr="003532C6" w:rsidRDefault="00D25039" w:rsidP="0081694D">
      <w:pPr>
        <w:autoSpaceDE/>
        <w:autoSpaceDN/>
        <w:adjustRightInd w:val="0"/>
        <w:ind w:firstLine="652"/>
        <w:contextualSpacing/>
        <w:jc w:val="both"/>
        <w:rPr>
          <w:rFonts w:ascii="Arial" w:hAnsi="Arial" w:cs="Arial"/>
          <w:sz w:val="24"/>
          <w:szCs w:val="24"/>
          <w:lang w:bidi="en-US"/>
        </w:rPr>
      </w:pPr>
      <w:r w:rsidRPr="003532C6">
        <w:rPr>
          <w:rFonts w:ascii="Arial" w:hAnsi="Arial" w:cs="Arial"/>
          <w:sz w:val="24"/>
          <w:szCs w:val="24"/>
          <w:lang w:bidi="en-US"/>
        </w:rPr>
        <w:t xml:space="preserve">области от </w:t>
      </w:r>
      <w:r w:rsidR="0081694D">
        <w:rPr>
          <w:rFonts w:ascii="Arial" w:hAnsi="Arial" w:cs="Arial"/>
          <w:sz w:val="24"/>
          <w:szCs w:val="24"/>
          <w:lang w:bidi="en-US"/>
        </w:rPr>
        <w:t>22.04.2025</w:t>
      </w:r>
      <w:r w:rsidRPr="003532C6">
        <w:rPr>
          <w:rFonts w:ascii="Arial" w:hAnsi="Arial" w:cs="Arial"/>
          <w:sz w:val="24"/>
          <w:szCs w:val="24"/>
          <w:lang w:bidi="en-US"/>
        </w:rPr>
        <w:t xml:space="preserve"> года № </w:t>
      </w:r>
      <w:r w:rsidR="0081694D">
        <w:rPr>
          <w:rFonts w:ascii="Arial" w:hAnsi="Arial" w:cs="Arial"/>
          <w:sz w:val="24"/>
          <w:szCs w:val="24"/>
          <w:lang w:bidi="en-US"/>
        </w:rPr>
        <w:t>248</w:t>
      </w:r>
    </w:p>
    <w:p w:rsidR="00D25039" w:rsidRPr="003532C6" w:rsidRDefault="00D25039" w:rsidP="0081694D">
      <w:pPr>
        <w:autoSpaceDE/>
        <w:autoSpaceDN/>
        <w:adjustRightInd w:val="0"/>
        <w:ind w:firstLine="652"/>
        <w:contextualSpacing/>
        <w:jc w:val="both"/>
        <w:rPr>
          <w:rFonts w:ascii="Arial" w:hAnsi="Arial" w:cs="Arial"/>
          <w:sz w:val="24"/>
          <w:szCs w:val="24"/>
        </w:rPr>
      </w:pPr>
    </w:p>
    <w:p w:rsidR="003532C6" w:rsidRPr="003532C6" w:rsidRDefault="003532C6" w:rsidP="0081694D">
      <w:pPr>
        <w:autoSpaceDE/>
        <w:autoSpaceDN/>
        <w:adjustRightInd w:val="0"/>
        <w:ind w:firstLine="652"/>
        <w:contextualSpacing/>
        <w:jc w:val="both"/>
        <w:rPr>
          <w:rFonts w:ascii="Arial" w:hAnsi="Arial" w:cs="Arial"/>
          <w:sz w:val="24"/>
          <w:szCs w:val="24"/>
        </w:rPr>
      </w:pPr>
    </w:p>
    <w:p w:rsidR="003532C6" w:rsidRPr="003532C6" w:rsidRDefault="003532C6" w:rsidP="0081694D">
      <w:pPr>
        <w:autoSpaceDE/>
        <w:autoSpaceDN/>
        <w:adjustRightInd w:val="0"/>
        <w:ind w:firstLine="652"/>
        <w:contextualSpacing/>
        <w:jc w:val="both"/>
        <w:rPr>
          <w:rFonts w:ascii="Arial" w:hAnsi="Arial" w:cs="Arial"/>
          <w:sz w:val="24"/>
          <w:szCs w:val="24"/>
        </w:rPr>
      </w:pPr>
    </w:p>
    <w:p w:rsidR="003532C6" w:rsidRPr="003532C6" w:rsidRDefault="003532C6" w:rsidP="0081694D">
      <w:pPr>
        <w:autoSpaceDE/>
        <w:autoSpaceDN/>
        <w:adjustRightInd w:val="0"/>
        <w:ind w:firstLine="652"/>
        <w:contextualSpacing/>
        <w:jc w:val="both"/>
        <w:rPr>
          <w:rFonts w:ascii="Arial" w:hAnsi="Arial" w:cs="Arial"/>
          <w:sz w:val="24"/>
          <w:szCs w:val="24"/>
        </w:rPr>
      </w:pPr>
    </w:p>
    <w:p w:rsidR="003532C6" w:rsidRPr="003532C6" w:rsidRDefault="003532C6" w:rsidP="0081694D">
      <w:pPr>
        <w:autoSpaceDE/>
        <w:autoSpaceDN/>
        <w:adjustRightInd w:val="0"/>
        <w:ind w:firstLine="652"/>
        <w:contextualSpacing/>
        <w:jc w:val="both"/>
        <w:rPr>
          <w:rFonts w:ascii="Arial" w:hAnsi="Arial" w:cs="Arial"/>
          <w:sz w:val="24"/>
          <w:szCs w:val="24"/>
        </w:rPr>
      </w:pPr>
    </w:p>
    <w:p w:rsidR="003532C6" w:rsidRPr="003532C6" w:rsidRDefault="003532C6" w:rsidP="0081694D">
      <w:pPr>
        <w:autoSpaceDE/>
        <w:autoSpaceDN/>
        <w:adjustRightInd w:val="0"/>
        <w:ind w:firstLine="652"/>
        <w:contextualSpacing/>
        <w:jc w:val="both"/>
        <w:rPr>
          <w:rFonts w:ascii="Arial" w:hAnsi="Arial" w:cs="Arial"/>
          <w:sz w:val="24"/>
          <w:szCs w:val="24"/>
        </w:rPr>
      </w:pPr>
    </w:p>
    <w:p w:rsidR="003532C6" w:rsidRPr="003532C6" w:rsidRDefault="003532C6" w:rsidP="0081694D">
      <w:pPr>
        <w:autoSpaceDE/>
        <w:autoSpaceDN/>
        <w:adjustRightInd w:val="0"/>
        <w:ind w:firstLine="652"/>
        <w:contextualSpacing/>
        <w:jc w:val="both"/>
        <w:rPr>
          <w:rFonts w:ascii="Arial" w:hAnsi="Arial" w:cs="Arial"/>
          <w:sz w:val="24"/>
          <w:szCs w:val="24"/>
        </w:rPr>
      </w:pPr>
    </w:p>
    <w:p w:rsidR="00D25039" w:rsidRPr="003532C6" w:rsidRDefault="00D25039" w:rsidP="0081694D">
      <w:pPr>
        <w:autoSpaceDE/>
        <w:autoSpaceDN/>
        <w:adjustRightInd w:val="0"/>
        <w:ind w:firstLine="652"/>
        <w:contextualSpacing/>
        <w:jc w:val="center"/>
        <w:rPr>
          <w:rFonts w:ascii="Arial" w:hAnsi="Arial" w:cs="Arial"/>
          <w:sz w:val="24"/>
          <w:szCs w:val="24"/>
        </w:rPr>
      </w:pPr>
    </w:p>
    <w:bookmarkEnd w:id="0"/>
    <w:p w:rsidR="003532C6" w:rsidRPr="003532C6" w:rsidRDefault="003532C6" w:rsidP="0081694D">
      <w:pPr>
        <w:tabs>
          <w:tab w:val="left" w:pos="-1276"/>
          <w:tab w:val="left" w:pos="9354"/>
        </w:tabs>
        <w:spacing w:line="360" w:lineRule="auto"/>
        <w:ind w:firstLine="652"/>
        <w:jc w:val="center"/>
        <w:rPr>
          <w:rFonts w:ascii="Arial" w:hAnsi="Arial" w:cs="Arial"/>
          <w:b/>
          <w:i/>
          <w:sz w:val="28"/>
          <w:szCs w:val="28"/>
        </w:rPr>
      </w:pPr>
      <w:r w:rsidRPr="003532C6">
        <w:rPr>
          <w:rFonts w:ascii="Arial" w:hAnsi="Arial" w:cs="Arial"/>
          <w:b/>
          <w:i/>
          <w:sz w:val="28"/>
          <w:szCs w:val="28"/>
        </w:rPr>
        <w:t>ПРОГРАММА КОМПЛЕКСНОГО РАЗВИТИЯ</w:t>
      </w:r>
    </w:p>
    <w:p w:rsidR="003532C6" w:rsidRPr="003532C6" w:rsidRDefault="003532C6" w:rsidP="0081694D">
      <w:pPr>
        <w:tabs>
          <w:tab w:val="left" w:pos="-1276"/>
          <w:tab w:val="left" w:pos="9354"/>
        </w:tabs>
        <w:spacing w:line="360" w:lineRule="auto"/>
        <w:ind w:firstLine="652"/>
        <w:jc w:val="center"/>
        <w:rPr>
          <w:rFonts w:ascii="Arial" w:hAnsi="Arial" w:cs="Arial"/>
          <w:b/>
          <w:i/>
          <w:sz w:val="28"/>
          <w:szCs w:val="28"/>
        </w:rPr>
      </w:pPr>
      <w:r w:rsidRPr="003532C6">
        <w:rPr>
          <w:rFonts w:ascii="Arial" w:hAnsi="Arial" w:cs="Arial"/>
          <w:b/>
          <w:i/>
          <w:sz w:val="28"/>
          <w:szCs w:val="28"/>
        </w:rPr>
        <w:t xml:space="preserve">ТРАНСПОРТНОЙ ИНФРАСТРУКТУРЫ </w:t>
      </w:r>
    </w:p>
    <w:p w:rsidR="003532C6" w:rsidRPr="003532C6" w:rsidRDefault="003532C6" w:rsidP="0081694D">
      <w:pPr>
        <w:tabs>
          <w:tab w:val="left" w:pos="-1276"/>
          <w:tab w:val="left" w:pos="9354"/>
        </w:tabs>
        <w:spacing w:line="360" w:lineRule="auto"/>
        <w:ind w:firstLine="652"/>
        <w:jc w:val="center"/>
        <w:rPr>
          <w:rFonts w:ascii="Arial" w:hAnsi="Arial" w:cs="Arial"/>
          <w:b/>
          <w:i/>
          <w:sz w:val="28"/>
          <w:szCs w:val="28"/>
        </w:rPr>
      </w:pPr>
      <w:r w:rsidRPr="003532C6">
        <w:rPr>
          <w:rFonts w:ascii="Arial" w:hAnsi="Arial" w:cs="Arial"/>
          <w:b/>
          <w:i/>
          <w:caps/>
          <w:sz w:val="28"/>
          <w:szCs w:val="28"/>
        </w:rPr>
        <w:t>Поповского сельского поселения РОССОШАНСКОГО МУНИЦИПАЛЬНОГО РАЙОНА воронежской области</w:t>
      </w:r>
      <w:r w:rsidRPr="003532C6">
        <w:rPr>
          <w:rFonts w:ascii="Arial" w:hAnsi="Arial" w:cs="Arial"/>
          <w:b/>
          <w:i/>
          <w:sz w:val="28"/>
          <w:szCs w:val="28"/>
        </w:rPr>
        <w:t xml:space="preserve"> </w:t>
      </w:r>
    </w:p>
    <w:p w:rsidR="003532C6" w:rsidRPr="003532C6" w:rsidRDefault="003532C6" w:rsidP="0081694D">
      <w:pPr>
        <w:tabs>
          <w:tab w:val="left" w:pos="-1276"/>
          <w:tab w:val="left" w:pos="9354"/>
        </w:tabs>
        <w:spacing w:line="360" w:lineRule="auto"/>
        <w:ind w:firstLine="652"/>
        <w:jc w:val="center"/>
        <w:rPr>
          <w:rFonts w:ascii="Arial" w:eastAsia="Microsoft YaHei" w:hAnsi="Arial" w:cs="Arial"/>
          <w:b/>
          <w:i/>
          <w:caps/>
          <w:kern w:val="28"/>
          <w:sz w:val="28"/>
          <w:szCs w:val="28"/>
        </w:rPr>
      </w:pPr>
      <w:r w:rsidRPr="003532C6">
        <w:rPr>
          <w:rFonts w:ascii="Arial" w:hAnsi="Arial" w:cs="Arial"/>
          <w:b/>
          <w:i/>
          <w:sz w:val="28"/>
          <w:szCs w:val="28"/>
        </w:rPr>
        <w:t>НА 2017– 2030 ГОДЫ</w:t>
      </w:r>
    </w:p>
    <w:p w:rsidR="003532C6" w:rsidRPr="003532C6" w:rsidRDefault="003532C6" w:rsidP="0081694D">
      <w:pPr>
        <w:keepNext/>
        <w:keepLines/>
        <w:widowControl w:val="0"/>
        <w:adjustRightInd w:val="0"/>
        <w:spacing w:line="276" w:lineRule="auto"/>
        <w:ind w:firstLine="652"/>
        <w:contextualSpacing/>
        <w:jc w:val="center"/>
        <w:textAlignment w:val="baseline"/>
        <w:rPr>
          <w:rFonts w:ascii="Arial" w:eastAsia="Microsoft YaHei" w:hAnsi="Arial" w:cs="Arial"/>
          <w:b/>
          <w:i/>
          <w:caps/>
          <w:kern w:val="28"/>
          <w:sz w:val="24"/>
          <w:szCs w:val="28"/>
        </w:rPr>
      </w:pPr>
    </w:p>
    <w:p w:rsidR="003532C6" w:rsidRPr="003532C6" w:rsidRDefault="003532C6" w:rsidP="0081694D">
      <w:pPr>
        <w:keepNext/>
        <w:keepLines/>
        <w:widowControl w:val="0"/>
        <w:adjustRightInd w:val="0"/>
        <w:spacing w:line="276" w:lineRule="auto"/>
        <w:ind w:firstLine="652"/>
        <w:contextualSpacing/>
        <w:textAlignment w:val="baseline"/>
        <w:rPr>
          <w:rFonts w:ascii="Arial" w:eastAsia="Microsoft YaHei" w:hAnsi="Arial" w:cs="Arial"/>
          <w:b/>
          <w:i/>
          <w:caps/>
          <w:kern w:val="28"/>
          <w:sz w:val="24"/>
          <w:szCs w:val="28"/>
        </w:rPr>
      </w:pPr>
    </w:p>
    <w:p w:rsidR="003532C6" w:rsidRPr="003532C6" w:rsidRDefault="003532C6" w:rsidP="0081694D">
      <w:pPr>
        <w:keepNext/>
        <w:keepLines/>
        <w:widowControl w:val="0"/>
        <w:adjustRightInd w:val="0"/>
        <w:spacing w:line="276" w:lineRule="auto"/>
        <w:ind w:firstLine="652"/>
        <w:contextualSpacing/>
        <w:jc w:val="right"/>
        <w:textAlignment w:val="baseline"/>
        <w:rPr>
          <w:rFonts w:ascii="Arial" w:eastAsia="Microsoft YaHei" w:hAnsi="Arial" w:cs="Arial"/>
          <w:b/>
          <w:i/>
          <w:caps/>
          <w:kern w:val="28"/>
          <w:sz w:val="24"/>
          <w:szCs w:val="28"/>
        </w:rPr>
      </w:pPr>
    </w:p>
    <w:p w:rsidR="003532C6" w:rsidRPr="003532C6" w:rsidRDefault="003532C6" w:rsidP="0081694D">
      <w:pPr>
        <w:keepNext/>
        <w:keepLines/>
        <w:widowControl w:val="0"/>
        <w:adjustRightInd w:val="0"/>
        <w:spacing w:line="276" w:lineRule="auto"/>
        <w:ind w:firstLine="652"/>
        <w:contextualSpacing/>
        <w:jc w:val="right"/>
        <w:textAlignment w:val="baseline"/>
        <w:rPr>
          <w:rFonts w:ascii="Arial" w:eastAsia="Microsoft YaHei" w:hAnsi="Arial" w:cs="Arial"/>
          <w:b/>
          <w:i/>
          <w:caps/>
          <w:kern w:val="28"/>
          <w:sz w:val="24"/>
          <w:szCs w:val="28"/>
        </w:rPr>
      </w:pPr>
    </w:p>
    <w:p w:rsidR="003532C6" w:rsidRPr="003532C6" w:rsidRDefault="003532C6" w:rsidP="0081694D">
      <w:pPr>
        <w:keepNext/>
        <w:keepLines/>
        <w:widowControl w:val="0"/>
        <w:adjustRightInd w:val="0"/>
        <w:spacing w:line="276" w:lineRule="auto"/>
        <w:ind w:firstLine="652"/>
        <w:contextualSpacing/>
        <w:jc w:val="right"/>
        <w:textAlignment w:val="baseline"/>
        <w:rPr>
          <w:rFonts w:ascii="Arial" w:eastAsia="Microsoft YaHei" w:hAnsi="Arial" w:cs="Arial"/>
          <w:b/>
          <w:i/>
          <w:caps/>
          <w:kern w:val="28"/>
          <w:sz w:val="24"/>
          <w:szCs w:val="28"/>
        </w:rPr>
      </w:pPr>
    </w:p>
    <w:p w:rsidR="003532C6" w:rsidRPr="003532C6" w:rsidRDefault="003532C6" w:rsidP="0081694D">
      <w:pPr>
        <w:keepNext/>
        <w:keepLines/>
        <w:widowControl w:val="0"/>
        <w:adjustRightInd w:val="0"/>
        <w:spacing w:line="276" w:lineRule="auto"/>
        <w:ind w:firstLine="652"/>
        <w:contextualSpacing/>
        <w:jc w:val="right"/>
        <w:textAlignment w:val="baseline"/>
        <w:rPr>
          <w:rFonts w:ascii="Arial" w:eastAsia="Microsoft YaHei" w:hAnsi="Arial" w:cs="Arial"/>
          <w:b/>
          <w:i/>
          <w:caps/>
          <w:kern w:val="28"/>
          <w:sz w:val="24"/>
          <w:szCs w:val="28"/>
        </w:rPr>
      </w:pPr>
    </w:p>
    <w:p w:rsidR="003532C6" w:rsidRPr="003532C6" w:rsidRDefault="003532C6" w:rsidP="0081694D">
      <w:pPr>
        <w:keepNext/>
        <w:keepLines/>
        <w:widowControl w:val="0"/>
        <w:adjustRightInd w:val="0"/>
        <w:spacing w:line="276" w:lineRule="auto"/>
        <w:ind w:firstLine="652"/>
        <w:contextualSpacing/>
        <w:jc w:val="right"/>
        <w:textAlignment w:val="baseline"/>
        <w:rPr>
          <w:rFonts w:ascii="Arial" w:eastAsia="Microsoft YaHei" w:hAnsi="Arial" w:cs="Arial"/>
          <w:b/>
          <w:i/>
          <w:caps/>
          <w:kern w:val="28"/>
          <w:sz w:val="24"/>
          <w:szCs w:val="28"/>
        </w:rPr>
      </w:pPr>
    </w:p>
    <w:p w:rsidR="003532C6" w:rsidRPr="003532C6" w:rsidRDefault="003532C6" w:rsidP="0081694D">
      <w:pPr>
        <w:keepNext/>
        <w:keepLines/>
        <w:widowControl w:val="0"/>
        <w:adjustRightInd w:val="0"/>
        <w:spacing w:line="276" w:lineRule="auto"/>
        <w:ind w:firstLine="652"/>
        <w:contextualSpacing/>
        <w:jc w:val="right"/>
        <w:textAlignment w:val="baseline"/>
        <w:rPr>
          <w:rFonts w:ascii="Arial" w:eastAsia="Microsoft YaHei" w:hAnsi="Arial" w:cs="Arial"/>
          <w:b/>
          <w:i/>
          <w:caps/>
          <w:kern w:val="28"/>
          <w:sz w:val="24"/>
          <w:szCs w:val="28"/>
        </w:rPr>
      </w:pPr>
    </w:p>
    <w:p w:rsidR="003532C6" w:rsidRPr="003532C6" w:rsidRDefault="003532C6" w:rsidP="0081694D">
      <w:pPr>
        <w:keepNext/>
        <w:keepLines/>
        <w:widowControl w:val="0"/>
        <w:adjustRightInd w:val="0"/>
        <w:spacing w:line="276" w:lineRule="auto"/>
        <w:ind w:firstLine="652"/>
        <w:contextualSpacing/>
        <w:textAlignment w:val="baseline"/>
        <w:rPr>
          <w:rFonts w:ascii="Arial" w:eastAsia="Microsoft YaHei" w:hAnsi="Arial" w:cs="Arial"/>
          <w:b/>
          <w:i/>
          <w:caps/>
          <w:kern w:val="28"/>
          <w:sz w:val="24"/>
          <w:szCs w:val="28"/>
        </w:rPr>
      </w:pPr>
      <w:r w:rsidRPr="003532C6">
        <w:rPr>
          <w:rFonts w:ascii="Arial" w:eastAsia="Microsoft YaHei" w:hAnsi="Arial" w:cs="Arial"/>
          <w:b/>
          <w:i/>
          <w:caps/>
          <w:kern w:val="28"/>
          <w:sz w:val="24"/>
          <w:szCs w:val="28"/>
        </w:rPr>
        <w:t xml:space="preserve">                                                                                              разработано:</w:t>
      </w:r>
    </w:p>
    <w:p w:rsidR="003532C6" w:rsidRPr="003532C6" w:rsidRDefault="003532C6" w:rsidP="0081694D">
      <w:pPr>
        <w:keepNext/>
        <w:keepLines/>
        <w:widowControl w:val="0"/>
        <w:adjustRightInd w:val="0"/>
        <w:spacing w:line="276" w:lineRule="auto"/>
        <w:ind w:firstLine="652"/>
        <w:contextualSpacing/>
        <w:jc w:val="right"/>
        <w:textAlignment w:val="baseline"/>
        <w:rPr>
          <w:rFonts w:ascii="Arial" w:eastAsia="Microsoft YaHei" w:hAnsi="Arial" w:cs="Arial"/>
          <w:b/>
          <w:i/>
          <w:caps/>
          <w:kern w:val="28"/>
          <w:sz w:val="24"/>
          <w:szCs w:val="28"/>
        </w:rPr>
      </w:pPr>
      <w:r w:rsidRPr="003532C6">
        <w:rPr>
          <w:rFonts w:ascii="Arial" w:eastAsia="Microsoft YaHei" w:hAnsi="Arial" w:cs="Arial"/>
          <w:b/>
          <w:i/>
          <w:caps/>
          <w:kern w:val="28"/>
          <w:sz w:val="24"/>
          <w:szCs w:val="28"/>
        </w:rPr>
        <w:t>ип миленина  в.а.</w:t>
      </w:r>
    </w:p>
    <w:p w:rsidR="003532C6" w:rsidRPr="003532C6" w:rsidRDefault="003532C6" w:rsidP="0081694D">
      <w:pPr>
        <w:keepNext/>
        <w:keepLines/>
        <w:widowControl w:val="0"/>
        <w:adjustRightInd w:val="0"/>
        <w:spacing w:line="276" w:lineRule="auto"/>
        <w:ind w:firstLine="652"/>
        <w:contextualSpacing/>
        <w:jc w:val="right"/>
        <w:textAlignment w:val="baseline"/>
        <w:rPr>
          <w:rFonts w:ascii="Arial" w:eastAsia="Microsoft YaHei" w:hAnsi="Arial" w:cs="Arial"/>
          <w:b/>
          <w:i/>
          <w:caps/>
          <w:kern w:val="28"/>
          <w:sz w:val="24"/>
          <w:szCs w:val="28"/>
        </w:rPr>
      </w:pPr>
      <w:r w:rsidRPr="003532C6">
        <w:rPr>
          <w:rFonts w:ascii="Arial" w:eastAsia="Microsoft YaHei" w:hAnsi="Arial" w:cs="Arial"/>
          <w:b/>
          <w:i/>
          <w:caps/>
          <w:kern w:val="28"/>
          <w:sz w:val="24"/>
          <w:szCs w:val="28"/>
        </w:rPr>
        <w:t xml:space="preserve">________________ </w:t>
      </w:r>
    </w:p>
    <w:p w:rsidR="003532C6" w:rsidRPr="003532C6" w:rsidRDefault="003532C6" w:rsidP="0081694D">
      <w:pPr>
        <w:keepNext/>
        <w:keepLines/>
        <w:widowControl w:val="0"/>
        <w:adjustRightInd w:val="0"/>
        <w:spacing w:line="276" w:lineRule="auto"/>
        <w:ind w:firstLine="652"/>
        <w:contextualSpacing/>
        <w:textAlignment w:val="baseline"/>
        <w:rPr>
          <w:rFonts w:ascii="Arial" w:eastAsia="Microsoft YaHei" w:hAnsi="Arial" w:cs="Arial"/>
          <w:caps/>
          <w:kern w:val="28"/>
          <w:sz w:val="24"/>
          <w:szCs w:val="28"/>
        </w:rPr>
      </w:pPr>
      <w:r w:rsidRPr="003532C6">
        <w:rPr>
          <w:rFonts w:ascii="Arial" w:eastAsia="Microsoft YaHei" w:hAnsi="Arial" w:cs="Arial"/>
          <w:kern w:val="28"/>
          <w:sz w:val="24"/>
          <w:szCs w:val="28"/>
        </w:rPr>
        <w:t xml:space="preserve">                                                                                                                 </w:t>
      </w:r>
      <w:proofErr w:type="spellStart"/>
      <w:r w:rsidRPr="003532C6">
        <w:rPr>
          <w:rFonts w:ascii="Arial" w:eastAsia="Microsoft YaHei" w:hAnsi="Arial" w:cs="Arial"/>
          <w:kern w:val="28"/>
          <w:sz w:val="24"/>
          <w:szCs w:val="28"/>
        </w:rPr>
        <w:t>м.п</w:t>
      </w:r>
      <w:proofErr w:type="spellEnd"/>
      <w:r w:rsidRPr="003532C6">
        <w:rPr>
          <w:rFonts w:ascii="Arial" w:eastAsia="Microsoft YaHei" w:hAnsi="Arial" w:cs="Arial"/>
          <w:kern w:val="28"/>
          <w:sz w:val="24"/>
          <w:szCs w:val="28"/>
        </w:rPr>
        <w:t>.</w:t>
      </w:r>
    </w:p>
    <w:p w:rsidR="003532C6" w:rsidRPr="003532C6" w:rsidRDefault="003532C6" w:rsidP="0081694D">
      <w:pPr>
        <w:adjustRightInd w:val="0"/>
        <w:spacing w:line="276" w:lineRule="auto"/>
        <w:ind w:firstLine="652"/>
        <w:contextualSpacing/>
        <w:jc w:val="center"/>
        <w:rPr>
          <w:rFonts w:ascii="Arial" w:eastAsia="Calibri" w:hAnsi="Arial" w:cs="Arial"/>
          <w:b/>
          <w:sz w:val="28"/>
          <w:szCs w:val="28"/>
        </w:rPr>
      </w:pPr>
    </w:p>
    <w:p w:rsidR="003532C6" w:rsidRPr="003532C6" w:rsidRDefault="003532C6" w:rsidP="0081694D">
      <w:pPr>
        <w:adjustRightInd w:val="0"/>
        <w:spacing w:line="276" w:lineRule="auto"/>
        <w:ind w:firstLine="652"/>
        <w:contextualSpacing/>
        <w:jc w:val="center"/>
        <w:rPr>
          <w:rFonts w:ascii="Arial" w:eastAsia="Calibri" w:hAnsi="Arial" w:cs="Arial"/>
          <w:b/>
          <w:sz w:val="28"/>
          <w:szCs w:val="28"/>
        </w:rPr>
      </w:pPr>
    </w:p>
    <w:p w:rsidR="003532C6" w:rsidRPr="003532C6" w:rsidRDefault="003532C6" w:rsidP="0081694D">
      <w:pPr>
        <w:adjustRightInd w:val="0"/>
        <w:spacing w:line="276" w:lineRule="auto"/>
        <w:ind w:firstLine="652"/>
        <w:contextualSpacing/>
        <w:jc w:val="center"/>
        <w:rPr>
          <w:rFonts w:ascii="Arial" w:eastAsia="Calibri" w:hAnsi="Arial" w:cs="Arial"/>
          <w:b/>
          <w:sz w:val="28"/>
          <w:szCs w:val="28"/>
        </w:rPr>
      </w:pPr>
    </w:p>
    <w:p w:rsidR="003532C6" w:rsidRPr="003532C6" w:rsidRDefault="003532C6" w:rsidP="0081694D">
      <w:pPr>
        <w:adjustRightInd w:val="0"/>
        <w:spacing w:line="276" w:lineRule="auto"/>
        <w:ind w:firstLine="652"/>
        <w:contextualSpacing/>
        <w:jc w:val="center"/>
        <w:rPr>
          <w:rFonts w:ascii="Arial" w:eastAsia="Calibri" w:hAnsi="Arial" w:cs="Arial"/>
          <w:b/>
          <w:sz w:val="28"/>
          <w:szCs w:val="28"/>
        </w:rPr>
      </w:pPr>
    </w:p>
    <w:p w:rsidR="003532C6" w:rsidRPr="003532C6" w:rsidRDefault="003532C6" w:rsidP="0081694D">
      <w:pPr>
        <w:adjustRightInd w:val="0"/>
        <w:spacing w:line="276" w:lineRule="auto"/>
        <w:ind w:firstLine="652"/>
        <w:contextualSpacing/>
        <w:jc w:val="center"/>
        <w:rPr>
          <w:rFonts w:ascii="Arial" w:eastAsia="Calibri" w:hAnsi="Arial" w:cs="Arial"/>
          <w:b/>
          <w:sz w:val="28"/>
          <w:szCs w:val="28"/>
        </w:rPr>
      </w:pPr>
    </w:p>
    <w:p w:rsidR="003532C6" w:rsidRPr="003532C6" w:rsidRDefault="003532C6" w:rsidP="0081694D">
      <w:pPr>
        <w:adjustRightInd w:val="0"/>
        <w:spacing w:line="276" w:lineRule="auto"/>
        <w:ind w:firstLine="652"/>
        <w:contextualSpacing/>
        <w:jc w:val="center"/>
        <w:rPr>
          <w:rFonts w:ascii="Arial" w:eastAsia="Calibri" w:hAnsi="Arial" w:cs="Arial"/>
          <w:b/>
          <w:sz w:val="28"/>
          <w:szCs w:val="28"/>
        </w:rPr>
      </w:pPr>
    </w:p>
    <w:p w:rsidR="003532C6" w:rsidRPr="003532C6" w:rsidRDefault="003532C6" w:rsidP="0081694D">
      <w:pPr>
        <w:adjustRightInd w:val="0"/>
        <w:spacing w:line="276" w:lineRule="auto"/>
        <w:ind w:firstLine="652"/>
        <w:contextualSpacing/>
        <w:jc w:val="center"/>
        <w:rPr>
          <w:rFonts w:ascii="Arial" w:eastAsia="Calibri" w:hAnsi="Arial" w:cs="Arial"/>
          <w:b/>
          <w:sz w:val="28"/>
          <w:szCs w:val="28"/>
        </w:rPr>
      </w:pPr>
    </w:p>
    <w:p w:rsidR="003532C6" w:rsidRPr="003532C6" w:rsidRDefault="003532C6" w:rsidP="0081694D">
      <w:pPr>
        <w:adjustRightInd w:val="0"/>
        <w:spacing w:line="276" w:lineRule="auto"/>
        <w:ind w:firstLine="652"/>
        <w:contextualSpacing/>
        <w:jc w:val="center"/>
        <w:rPr>
          <w:rFonts w:ascii="Arial" w:eastAsia="Calibri" w:hAnsi="Arial" w:cs="Arial"/>
          <w:b/>
          <w:sz w:val="28"/>
          <w:szCs w:val="28"/>
        </w:rPr>
      </w:pPr>
    </w:p>
    <w:p w:rsidR="003532C6" w:rsidRPr="003532C6" w:rsidRDefault="003532C6" w:rsidP="0081694D">
      <w:pPr>
        <w:adjustRightInd w:val="0"/>
        <w:spacing w:line="276" w:lineRule="auto"/>
        <w:ind w:firstLine="652"/>
        <w:contextualSpacing/>
        <w:jc w:val="center"/>
        <w:rPr>
          <w:rFonts w:ascii="Arial" w:eastAsia="Calibri" w:hAnsi="Arial" w:cs="Arial"/>
          <w:b/>
          <w:sz w:val="24"/>
          <w:szCs w:val="28"/>
        </w:rPr>
        <w:sectPr w:rsidR="003532C6" w:rsidRPr="003532C6" w:rsidSect="0081694D">
          <w:footerReference w:type="default" r:id="rId9"/>
          <w:pgSz w:w="11906" w:h="16838"/>
          <w:pgMar w:top="2268" w:right="567" w:bottom="567" w:left="1701" w:header="708" w:footer="708" w:gutter="0"/>
          <w:cols w:space="708"/>
          <w:titlePg/>
          <w:docGrid w:linePitch="360"/>
        </w:sectPr>
      </w:pPr>
      <w:smartTag w:uri="urn:schemas-microsoft-com:office:smarttags" w:element="metricconverter">
        <w:smartTagPr>
          <w:attr w:name="ProductID" w:val="2017 г"/>
        </w:smartTagPr>
        <w:r w:rsidRPr="003532C6">
          <w:rPr>
            <w:rFonts w:ascii="Arial" w:eastAsia="Calibri" w:hAnsi="Arial" w:cs="Arial"/>
            <w:b/>
            <w:sz w:val="24"/>
            <w:szCs w:val="28"/>
          </w:rPr>
          <w:t>2017 г</w:t>
        </w:r>
      </w:smartTag>
      <w:r w:rsidRPr="003532C6">
        <w:rPr>
          <w:rFonts w:ascii="Arial" w:eastAsia="Calibri" w:hAnsi="Arial" w:cs="Arial"/>
          <w:b/>
          <w:sz w:val="24"/>
          <w:szCs w:val="28"/>
        </w:rPr>
        <w:t xml:space="preserve">. </w:t>
      </w:r>
    </w:p>
    <w:p w:rsidR="003532C6" w:rsidRPr="003532C6" w:rsidRDefault="003532C6" w:rsidP="0081694D">
      <w:pPr>
        <w:shd w:val="clear" w:color="auto" w:fill="FFFFFF"/>
        <w:adjustRightInd w:val="0"/>
        <w:ind w:firstLine="652"/>
        <w:contextualSpacing/>
        <w:jc w:val="center"/>
        <w:rPr>
          <w:rFonts w:ascii="Arial" w:eastAsia="Calibri" w:hAnsi="Arial" w:cs="Arial"/>
          <w:b/>
          <w:bCs/>
          <w:i/>
          <w:color w:val="000000"/>
          <w:sz w:val="24"/>
          <w:szCs w:val="24"/>
          <w:lang w:val="en-US"/>
        </w:rPr>
      </w:pPr>
      <w:r w:rsidRPr="003532C6">
        <w:rPr>
          <w:rFonts w:ascii="Arial" w:eastAsia="Calibri" w:hAnsi="Arial" w:cs="Arial"/>
          <w:b/>
          <w:i/>
          <w:sz w:val="24"/>
          <w:szCs w:val="24"/>
        </w:rPr>
        <w:lastRenderedPageBreak/>
        <w:t>СОДЕРЖАНИЕ</w:t>
      </w:r>
    </w:p>
    <w:tbl>
      <w:tblPr>
        <w:tblW w:w="1006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158"/>
        <w:gridCol w:w="907"/>
      </w:tblGrid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ПАСПОРТ ПРОГРАММЫ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81694D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5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i/>
                <w:color w:val="000000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РАЗДЕЛ 1</w:t>
            </w:r>
            <w:r w:rsidRPr="003532C6">
              <w:rPr>
                <w:rFonts w:ascii="Arial" w:eastAsia="Calibri" w:hAnsi="Arial" w:cs="Arial"/>
                <w:bCs/>
                <w:i/>
                <w:color w:val="000000"/>
                <w:sz w:val="24"/>
                <w:szCs w:val="24"/>
              </w:rPr>
              <w:t xml:space="preserve">. </w:t>
            </w: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Характеристика существующего состояния транспортной инфраструктуры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81694D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9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1.1</w:t>
            </w: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Pr="003532C6">
              <w:rPr>
                <w:rFonts w:ascii="Arial" w:hAnsi="Arial" w:cs="Arial"/>
                <w:sz w:val="24"/>
                <w:szCs w:val="24"/>
              </w:rPr>
              <w:t>Анализ положения  Поповского сельского поселения  в структуре пространственной организации Российской Федерации.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81694D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9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jc w:val="both"/>
              <w:rPr>
                <w:rFonts w:ascii="Arial" w:hAnsi="Arial" w:cs="Arial"/>
                <w:bCs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color w:val="000000"/>
                <w:sz w:val="24"/>
                <w:szCs w:val="24"/>
              </w:rPr>
              <w:t xml:space="preserve">1.2 </w:t>
            </w:r>
            <w:r w:rsidRPr="003532C6">
              <w:rPr>
                <w:rFonts w:ascii="Arial" w:hAnsi="Arial" w:cs="Arial"/>
                <w:sz w:val="24"/>
                <w:szCs w:val="24"/>
              </w:rPr>
              <w:t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оценка транспортного спроса.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81694D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13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1.3</w:t>
            </w: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 xml:space="preserve"> Характеристика функционирования и показатели работы транспортной инфраструктуры по видам транспорта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81694D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20</w:t>
            </w:r>
          </w:p>
        </w:tc>
      </w:tr>
      <w:tr w:rsidR="006717E7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17E7" w:rsidRPr="003532C6" w:rsidRDefault="006717E7" w:rsidP="0081694D">
            <w:pPr>
              <w:autoSpaceDE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6717E7">
              <w:rPr>
                <w:rFonts w:ascii="Arial" w:hAnsi="Arial" w:cs="Arial"/>
                <w:color w:val="1E1E1E"/>
                <w:sz w:val="24"/>
                <w:szCs w:val="24"/>
              </w:rPr>
              <w:t>1.4 Характеристика условий движения пешеходов, велосипедистов и лиц, использующих для передвижения средства индивидуальной мобильности.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17E7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21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1.</w:t>
            </w:r>
            <w:r w:rsidR="006717E7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5</w:t>
            </w: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 Характеристика сети дорог, параметры дорожного движения и оценка качества содержания дорог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21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6717E7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1.6</w:t>
            </w:r>
            <w:r w:rsidR="003532C6"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 Анализ состава  парка транспортных средств и уровня автомобилизации в поселении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27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1.</w:t>
            </w:r>
            <w:r w:rsidR="006717E7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7</w:t>
            </w: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 Характеристика работы транспортных средств общего пользования, включая анализ пассажиропотока.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28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1.</w:t>
            </w:r>
            <w:r w:rsidR="006717E7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8</w:t>
            </w: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 Характеристика условий пешеходного и велосипедного передвижения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28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1.</w:t>
            </w:r>
            <w:r w:rsidR="006717E7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9</w:t>
            </w: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Pr="003532C6">
              <w:rPr>
                <w:rFonts w:ascii="Arial" w:hAnsi="Arial" w:cs="Arial"/>
                <w:sz w:val="24"/>
                <w:szCs w:val="24"/>
              </w:rPr>
              <w:t>Характеристика движения грузовых транспортных средств, оценка работ транспортных средств коммунальных и дорожных служб, состояния инфраструктуры для данных транспортных средств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29</w:t>
            </w:r>
          </w:p>
        </w:tc>
      </w:tr>
      <w:tr w:rsidR="003532C6" w:rsidRPr="003532C6" w:rsidTr="00B414C9">
        <w:trPr>
          <w:trHeight w:val="345"/>
        </w:trPr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1.</w:t>
            </w:r>
            <w:r w:rsidR="006717E7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10</w:t>
            </w:r>
            <w:r w:rsidRPr="003532C6">
              <w:rPr>
                <w:rFonts w:ascii="Arial" w:hAnsi="Arial" w:cs="Arial"/>
                <w:sz w:val="24"/>
                <w:szCs w:val="24"/>
              </w:rPr>
              <w:t xml:space="preserve"> Анализ уровня безопасности дорожного движения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29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6717E7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1.11</w:t>
            </w:r>
            <w:r w:rsidR="003532C6" w:rsidRPr="003532C6">
              <w:rPr>
                <w:rFonts w:ascii="Arial" w:hAnsi="Arial" w:cs="Arial"/>
                <w:sz w:val="24"/>
                <w:szCs w:val="24"/>
              </w:rPr>
              <w:t xml:space="preserve"> Оценка уровня негативного воздействия транспортной инфраструктуры на окружающую среду, безопасность и здоровье населения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29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6717E7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1.12</w:t>
            </w:r>
            <w:r w:rsidR="003532C6"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 </w:t>
            </w:r>
            <w:r w:rsidR="003532C6" w:rsidRPr="003532C6">
              <w:rPr>
                <w:rFonts w:ascii="Arial" w:hAnsi="Arial" w:cs="Arial"/>
                <w:sz w:val="24"/>
                <w:szCs w:val="24"/>
              </w:rPr>
              <w:t>Характеристика существующих условий и перспектив развития и размещения транспортной инфраструктуры  Поповского сельского поселения.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30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6717E7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1.13</w:t>
            </w:r>
            <w:r w:rsidR="003532C6" w:rsidRPr="003532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="003532C6" w:rsidRPr="003532C6">
              <w:rPr>
                <w:rFonts w:ascii="Arial" w:hAnsi="Arial" w:cs="Arial"/>
                <w:sz w:val="24"/>
                <w:szCs w:val="24"/>
              </w:rPr>
              <w:t xml:space="preserve">Оценка нормативно-правовой базы, необходимой для функционирования и развития транспортной инфраструктуры  Поповского сельского поселения 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32</w:t>
            </w:r>
          </w:p>
        </w:tc>
      </w:tr>
      <w:tr w:rsidR="00F13D3A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D3A" w:rsidRDefault="00F13D3A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F13D3A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1.14 Оценка финансирования транспортной инфраструктуры.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3D3A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33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i/>
                <w:color w:val="000000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РАЗДЕЛ 2</w:t>
            </w:r>
            <w:r w:rsidRPr="003532C6">
              <w:rPr>
                <w:rFonts w:ascii="Arial" w:eastAsia="Calibri" w:hAnsi="Arial" w:cs="Arial"/>
                <w:bCs/>
                <w:i/>
                <w:color w:val="000000"/>
                <w:sz w:val="24"/>
                <w:szCs w:val="24"/>
              </w:rPr>
              <w:t xml:space="preserve">. </w:t>
            </w: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Прогноз транспортного спроса, изменения объемов и характера передвижения населения и перевозок грузов на территории  Поповского сельского поселения  </w:t>
            </w:r>
            <w:r w:rsidRPr="003532C6">
              <w:rPr>
                <w:rFonts w:ascii="Arial" w:eastAsia="Calibri" w:hAnsi="Arial" w:cs="Arial"/>
                <w:bCs/>
                <w:i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33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tabs>
                <w:tab w:val="left" w:pos="825"/>
              </w:tabs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2.1 </w:t>
            </w:r>
            <w:r w:rsidRPr="003532C6">
              <w:rPr>
                <w:rFonts w:ascii="Arial" w:hAnsi="Arial" w:cs="Arial"/>
                <w:sz w:val="24"/>
                <w:szCs w:val="24"/>
              </w:rPr>
              <w:t>Прогноз социально-экономического и градостроительного развития поселения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33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2.2</w:t>
            </w: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Pr="003532C6">
              <w:rPr>
                <w:rFonts w:ascii="Arial" w:hAnsi="Arial" w:cs="Arial"/>
                <w:sz w:val="24"/>
                <w:szCs w:val="24"/>
              </w:rPr>
              <w:t>Прогноз транспортного спроса  Поповского сельского поселения, объемов и характера передвижения населения и перевозок грузов по видам транспорта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38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2.3 </w:t>
            </w:r>
            <w:r w:rsidRPr="003532C6">
              <w:rPr>
                <w:rFonts w:ascii="Arial" w:hAnsi="Arial" w:cs="Arial"/>
                <w:sz w:val="24"/>
                <w:szCs w:val="24"/>
              </w:rPr>
              <w:t>Прогноз развития транспортной инфраструктуры по видам транспорта.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38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2.4</w:t>
            </w:r>
            <w:r w:rsidRPr="003532C6">
              <w:rPr>
                <w:rFonts w:ascii="Arial" w:hAnsi="Arial" w:cs="Arial"/>
                <w:sz w:val="24"/>
                <w:szCs w:val="24"/>
              </w:rPr>
              <w:t xml:space="preserve"> Прогноз развития дорожной сети.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40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2.5 </w:t>
            </w:r>
            <w:r w:rsidRPr="003532C6">
              <w:rPr>
                <w:rFonts w:ascii="Arial" w:hAnsi="Arial" w:cs="Arial"/>
                <w:sz w:val="24"/>
                <w:szCs w:val="24"/>
              </w:rPr>
              <w:t>Прогноз уровня автомобилизации, параметров дорожного движения.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41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2.6</w:t>
            </w: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</w:t>
            </w:r>
            <w:r w:rsidRPr="003532C6">
              <w:rPr>
                <w:rFonts w:ascii="Arial" w:hAnsi="Arial" w:cs="Arial"/>
                <w:sz w:val="24"/>
                <w:szCs w:val="24"/>
              </w:rPr>
              <w:t>Прогноз показателей безопасного дорожного движения.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41</w:t>
            </w:r>
          </w:p>
        </w:tc>
      </w:tr>
      <w:tr w:rsidR="00F13D3A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13D3A" w:rsidRPr="003532C6" w:rsidRDefault="00F13D3A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</w:pPr>
            <w:r w:rsidRPr="00F13D3A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2.7    Прогноз негативного  воздействия транспортной  инфраструктуры на  окружающую среду и  здоровья населения.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13D3A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42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Cs/>
                <w:i/>
                <w:color w:val="000000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РАЗДЕЛ 3.</w:t>
            </w:r>
            <w:r w:rsidRPr="003532C6">
              <w:rPr>
                <w:rFonts w:ascii="Arial" w:eastAsia="Calibri" w:hAnsi="Arial" w:cs="Arial"/>
                <w:bCs/>
                <w:i/>
                <w:color w:val="000000"/>
                <w:sz w:val="24"/>
                <w:szCs w:val="24"/>
              </w:rPr>
              <w:t xml:space="preserve"> </w:t>
            </w: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Принципиальные варианты развития транспортной инфраструктуры и их укрупненная оценка по целевым показателям (индикаторам) развития транспортной </w:t>
            </w:r>
            <w:proofErr w:type="gramStart"/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>инфраструктуры</w:t>
            </w:r>
            <w:proofErr w:type="gramEnd"/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t xml:space="preserve"> с последующим </w:t>
            </w:r>
            <w:r w:rsidRPr="003532C6">
              <w:rPr>
                <w:rFonts w:ascii="Arial" w:eastAsia="Calibri" w:hAnsi="Arial" w:cs="Arial"/>
                <w:bCs/>
                <w:color w:val="000000"/>
                <w:sz w:val="24"/>
                <w:szCs w:val="24"/>
              </w:rPr>
              <w:lastRenderedPageBreak/>
              <w:t>выбором предлагаемого к реализации варианта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lastRenderedPageBreak/>
              <w:t>43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/>
                <w:i/>
                <w:sz w:val="24"/>
                <w:szCs w:val="24"/>
              </w:rPr>
              <w:lastRenderedPageBreak/>
              <w:t>РАЗДЕЛ 4</w:t>
            </w:r>
            <w:r w:rsidRPr="003532C6">
              <w:rPr>
                <w:rFonts w:ascii="Arial" w:eastAsia="Calibri" w:hAnsi="Arial" w:cs="Arial"/>
                <w:i/>
                <w:sz w:val="24"/>
                <w:szCs w:val="24"/>
              </w:rPr>
              <w:t xml:space="preserve">. </w:t>
            </w:r>
            <w:r w:rsidRPr="003532C6">
              <w:rPr>
                <w:rFonts w:ascii="Arial" w:eastAsia="Calibri" w:hAnsi="Arial" w:cs="Arial"/>
                <w:sz w:val="24"/>
                <w:szCs w:val="24"/>
              </w:rPr>
              <w:t>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инфраструктуры, технико-экономических параметров объектов транспорта, очередность реализации мероприятий (инвестиционных проектов)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44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/>
                <w:i/>
                <w:sz w:val="24"/>
                <w:szCs w:val="24"/>
              </w:rPr>
              <w:t>РАЗДЕЛ 5</w:t>
            </w:r>
            <w:r w:rsidRPr="003532C6">
              <w:rPr>
                <w:rFonts w:ascii="Arial" w:eastAsia="Calibri" w:hAnsi="Arial" w:cs="Arial"/>
                <w:i/>
                <w:sz w:val="24"/>
                <w:szCs w:val="24"/>
              </w:rPr>
              <w:t xml:space="preserve">. </w:t>
            </w:r>
            <w:r w:rsidRPr="003532C6">
              <w:rPr>
                <w:rFonts w:ascii="Arial" w:eastAsia="Calibri" w:hAnsi="Arial" w:cs="Arial"/>
                <w:sz w:val="24"/>
                <w:szCs w:val="24"/>
              </w:rPr>
              <w:t>Оценка объемов и источников финансирования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48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/>
                <w:i/>
                <w:sz w:val="24"/>
                <w:szCs w:val="24"/>
              </w:rPr>
              <w:t>РАЗДЕЛ 6</w:t>
            </w:r>
            <w:r w:rsidRPr="003532C6">
              <w:rPr>
                <w:rFonts w:ascii="Arial" w:eastAsia="Calibri" w:hAnsi="Arial" w:cs="Arial"/>
                <w:i/>
                <w:sz w:val="24"/>
                <w:szCs w:val="24"/>
              </w:rPr>
              <w:t xml:space="preserve">. </w:t>
            </w:r>
            <w:r w:rsidRPr="003532C6">
              <w:rPr>
                <w:rFonts w:ascii="Arial" w:eastAsia="Calibri" w:hAnsi="Arial" w:cs="Arial"/>
                <w:sz w:val="24"/>
                <w:szCs w:val="24"/>
              </w:rPr>
      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49</w:t>
            </w:r>
          </w:p>
        </w:tc>
      </w:tr>
      <w:tr w:rsidR="003532C6" w:rsidRPr="003532C6" w:rsidTr="00B414C9">
        <w:tc>
          <w:tcPr>
            <w:tcW w:w="9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i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b/>
                <w:i/>
                <w:sz w:val="24"/>
                <w:szCs w:val="24"/>
              </w:rPr>
              <w:t>РАЗДЕЛ 7</w:t>
            </w:r>
            <w:r w:rsidRPr="003532C6">
              <w:rPr>
                <w:rFonts w:ascii="Arial" w:eastAsia="Calibri" w:hAnsi="Arial" w:cs="Arial"/>
                <w:i/>
                <w:sz w:val="24"/>
                <w:szCs w:val="24"/>
              </w:rPr>
              <w:t xml:space="preserve">. </w:t>
            </w:r>
            <w:r w:rsidRPr="003532C6">
              <w:rPr>
                <w:rFonts w:ascii="Arial" w:eastAsia="Calibri" w:hAnsi="Arial" w:cs="Arial"/>
                <w:sz w:val="24"/>
                <w:szCs w:val="24"/>
              </w:rPr>
              <w:t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поселения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B414C9" w:rsidP="0081694D">
            <w:pPr>
              <w:shd w:val="clear" w:color="auto" w:fill="FFFFFF"/>
              <w:adjustRightInd w:val="0"/>
              <w:contextualSpacing/>
              <w:jc w:val="both"/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i/>
                <w:color w:val="000000"/>
                <w:sz w:val="24"/>
                <w:szCs w:val="24"/>
              </w:rPr>
              <w:t>51</w:t>
            </w:r>
          </w:p>
        </w:tc>
      </w:tr>
    </w:tbl>
    <w:p w:rsidR="003532C6" w:rsidRPr="003532C6" w:rsidRDefault="003532C6" w:rsidP="0081694D">
      <w:pPr>
        <w:spacing w:line="360" w:lineRule="auto"/>
        <w:ind w:firstLine="652"/>
        <w:jc w:val="center"/>
        <w:rPr>
          <w:rFonts w:ascii="Arial" w:hAnsi="Arial" w:cs="Arial"/>
          <w:b/>
          <w:bCs/>
          <w:color w:val="242424"/>
          <w:sz w:val="24"/>
          <w:szCs w:val="24"/>
        </w:rPr>
      </w:pPr>
    </w:p>
    <w:p w:rsidR="003532C6" w:rsidRPr="003532C6" w:rsidRDefault="003532C6" w:rsidP="0081694D">
      <w:pPr>
        <w:spacing w:line="360" w:lineRule="auto"/>
        <w:ind w:firstLine="652"/>
        <w:jc w:val="center"/>
        <w:rPr>
          <w:rFonts w:ascii="Arial" w:hAnsi="Arial" w:cs="Arial"/>
          <w:b/>
          <w:bCs/>
          <w:color w:val="242424"/>
          <w:sz w:val="24"/>
          <w:szCs w:val="24"/>
        </w:rPr>
      </w:pPr>
    </w:p>
    <w:p w:rsidR="003532C6" w:rsidRPr="003532C6" w:rsidRDefault="003532C6" w:rsidP="0081694D">
      <w:pPr>
        <w:spacing w:line="360" w:lineRule="auto"/>
        <w:ind w:firstLine="652"/>
        <w:jc w:val="center"/>
        <w:rPr>
          <w:rFonts w:ascii="Arial" w:hAnsi="Arial" w:cs="Arial"/>
          <w:b/>
          <w:bCs/>
          <w:color w:val="242424"/>
          <w:sz w:val="24"/>
          <w:szCs w:val="24"/>
        </w:rPr>
      </w:pP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81694D" w:rsidRDefault="0081694D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81694D" w:rsidRDefault="0081694D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81694D" w:rsidRDefault="0081694D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81694D" w:rsidRDefault="0081694D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81694D" w:rsidRDefault="0081694D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81694D" w:rsidRDefault="0081694D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81694D" w:rsidRDefault="0081694D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81694D" w:rsidRDefault="0081694D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8"/>
          <w:szCs w:val="28"/>
        </w:rPr>
      </w:pPr>
    </w:p>
    <w:p w:rsidR="003532C6" w:rsidRPr="003532C6" w:rsidRDefault="0081694D" w:rsidP="0081694D">
      <w:pPr>
        <w:ind w:firstLine="652"/>
        <w:jc w:val="center"/>
        <w:rPr>
          <w:rFonts w:ascii="Arial" w:hAnsi="Arial" w:cs="Arial"/>
          <w:i/>
          <w:color w:val="000000"/>
          <w:sz w:val="24"/>
          <w:szCs w:val="28"/>
        </w:rPr>
      </w:pPr>
      <w:r>
        <w:rPr>
          <w:rFonts w:ascii="Arial" w:hAnsi="Arial" w:cs="Arial"/>
          <w:b/>
          <w:bCs/>
          <w:i/>
          <w:color w:val="000000"/>
          <w:sz w:val="24"/>
          <w:szCs w:val="28"/>
        </w:rPr>
        <w:lastRenderedPageBreak/>
        <w:t>П</w:t>
      </w:r>
      <w:r w:rsidR="003532C6" w:rsidRPr="003532C6">
        <w:rPr>
          <w:rFonts w:ascii="Arial" w:hAnsi="Arial" w:cs="Arial"/>
          <w:b/>
          <w:bCs/>
          <w:i/>
          <w:color w:val="000000"/>
          <w:sz w:val="24"/>
          <w:szCs w:val="28"/>
        </w:rPr>
        <w:t>АСПОРТ</w:t>
      </w:r>
    </w:p>
    <w:p w:rsid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8"/>
        </w:rPr>
      </w:pPr>
      <w:r w:rsidRPr="003532C6">
        <w:rPr>
          <w:rFonts w:ascii="Arial" w:hAnsi="Arial" w:cs="Arial"/>
          <w:b/>
          <w:bCs/>
          <w:i/>
          <w:color w:val="000000"/>
          <w:sz w:val="24"/>
          <w:szCs w:val="28"/>
        </w:rPr>
        <w:t>ПРОГРАММЫ КОМПЛЕКСНОГО РАЗВИТИЯ</w:t>
      </w:r>
      <w:r>
        <w:rPr>
          <w:rFonts w:ascii="Arial" w:hAnsi="Arial" w:cs="Arial"/>
          <w:b/>
          <w:bCs/>
          <w:i/>
          <w:color w:val="000000"/>
          <w:sz w:val="24"/>
          <w:szCs w:val="28"/>
        </w:rPr>
        <w:t xml:space="preserve"> ТРАНСПОРТНОЙ ИНФРАСТРУКТУРЫ</w:t>
      </w: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8"/>
        </w:rPr>
      </w:pPr>
      <w:r w:rsidRPr="003532C6">
        <w:rPr>
          <w:rFonts w:ascii="Arial" w:hAnsi="Arial" w:cs="Arial"/>
          <w:b/>
          <w:bCs/>
          <w:i/>
          <w:color w:val="000000"/>
          <w:sz w:val="24"/>
          <w:szCs w:val="28"/>
        </w:rPr>
        <w:t xml:space="preserve">НА ТЕРРИТОРИИ  ПОПОВСКОГО СЕЛЬСКОГО ПОСЕЛЕНИЯ   </w:t>
      </w: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8"/>
        </w:rPr>
      </w:pPr>
      <w:r w:rsidRPr="003532C6">
        <w:rPr>
          <w:rFonts w:ascii="Arial" w:hAnsi="Arial" w:cs="Arial"/>
          <w:b/>
          <w:bCs/>
          <w:i/>
          <w:color w:val="000000"/>
          <w:sz w:val="24"/>
          <w:szCs w:val="28"/>
        </w:rPr>
        <w:t xml:space="preserve">РОССОШАНСКОГО МУНИЦИПАЛЬНОГО РАЙОНА ВОРОНЕЖСКОЙ ОБЛАСТИ </w:t>
      </w:r>
    </w:p>
    <w:p w:rsid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8"/>
        </w:rPr>
      </w:pPr>
      <w:r w:rsidRPr="003532C6">
        <w:rPr>
          <w:rFonts w:ascii="Arial" w:hAnsi="Arial" w:cs="Arial"/>
          <w:b/>
          <w:bCs/>
          <w:i/>
          <w:color w:val="000000"/>
          <w:sz w:val="24"/>
          <w:szCs w:val="28"/>
        </w:rPr>
        <w:t>НА ПЕРИОД ДО  2030 ГОДА</w:t>
      </w: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4"/>
        <w:gridCol w:w="6945"/>
      </w:tblGrid>
      <w:tr w:rsidR="003532C6" w:rsidRPr="003532C6" w:rsidTr="001703A1">
        <w:trPr>
          <w:trHeight w:val="927"/>
        </w:trPr>
        <w:tc>
          <w:tcPr>
            <w:tcW w:w="2944" w:type="dxa"/>
          </w:tcPr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Наименование</w:t>
            </w:r>
          </w:p>
          <w:p w:rsidR="003532C6" w:rsidRPr="003532C6" w:rsidRDefault="003532C6" w:rsidP="0081694D">
            <w:pPr>
              <w:widowControl w:val="0"/>
              <w:adjustRightInd w:val="0"/>
              <w:ind w:firstLine="652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Программы</w:t>
            </w:r>
          </w:p>
        </w:tc>
        <w:tc>
          <w:tcPr>
            <w:tcW w:w="6945" w:type="dxa"/>
          </w:tcPr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Программа комплексного развития транспортной инфраструктуры</w:t>
            </w: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 xml:space="preserve">  Поповского сельского поселения    </w:t>
            </w:r>
            <w:r w:rsidRPr="003532C6"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>Россошанского муниципального района</w:t>
            </w: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 xml:space="preserve"> Воронежской области на 2017- 2030  годы</w:t>
            </w:r>
          </w:p>
          <w:p w:rsidR="003532C6" w:rsidRPr="003532C6" w:rsidRDefault="003532C6" w:rsidP="0081694D">
            <w:pPr>
              <w:widowControl w:val="0"/>
              <w:adjustRightInd w:val="0"/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>(далее - Программа).</w:t>
            </w:r>
          </w:p>
        </w:tc>
      </w:tr>
      <w:tr w:rsidR="003532C6" w:rsidRPr="003532C6" w:rsidTr="001703A1">
        <w:trPr>
          <w:trHeight w:val="927"/>
        </w:trPr>
        <w:tc>
          <w:tcPr>
            <w:tcW w:w="2944" w:type="dxa"/>
          </w:tcPr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Основание для разработки Программы</w:t>
            </w:r>
          </w:p>
        </w:tc>
        <w:tc>
          <w:tcPr>
            <w:tcW w:w="6945" w:type="dxa"/>
          </w:tcPr>
          <w:p w:rsidR="003532C6" w:rsidRPr="003532C6" w:rsidRDefault="003532C6" w:rsidP="0081694D">
            <w:pPr>
              <w:ind w:firstLine="652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3532C6">
              <w:rPr>
                <w:rFonts w:ascii="Arial" w:eastAsia="Calibri" w:hAnsi="Arial" w:cs="Arial"/>
                <w:sz w:val="24"/>
                <w:szCs w:val="24"/>
              </w:rPr>
              <w:t>Градостроительный кодекс Российской Федерации от 29.12.2004 № 190-ФЗ;</w:t>
            </w:r>
          </w:p>
          <w:p w:rsidR="003532C6" w:rsidRPr="003532C6" w:rsidRDefault="003532C6" w:rsidP="0081694D">
            <w:pPr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sz w:val="24"/>
                <w:szCs w:val="24"/>
              </w:rPr>
              <w:t xml:space="preserve">- </w:t>
            </w:r>
            <w:r w:rsidRPr="003532C6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 xml:space="preserve">Федеральный закон от 29.12. </w:t>
            </w:r>
            <w:smartTag w:uri="urn:schemas-microsoft-com:office:smarttags" w:element="metricconverter">
              <w:smartTagPr>
                <w:attr w:name="ProductID" w:val="2014 г"/>
              </w:smartTagPr>
              <w:r w:rsidRPr="003532C6">
                <w:rPr>
                  <w:rFonts w:ascii="Arial" w:hAnsi="Arial" w:cs="Arial"/>
                  <w:bCs/>
                  <w:color w:val="000000"/>
                  <w:sz w:val="24"/>
                  <w:szCs w:val="24"/>
                  <w:shd w:val="clear" w:color="auto" w:fill="FFFFFF"/>
                </w:rPr>
                <w:t>2014 г</w:t>
              </w:r>
            </w:smartTag>
            <w:r w:rsidRPr="003532C6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. N 456-ФЗ</w:t>
            </w:r>
            <w:r w:rsidRPr="003532C6">
              <w:rPr>
                <w:rFonts w:ascii="Arial" w:hAnsi="Arial" w:cs="Arial"/>
                <w:bCs/>
                <w:color w:val="000000"/>
                <w:sz w:val="24"/>
                <w:szCs w:val="24"/>
              </w:rPr>
              <w:br/>
            </w:r>
            <w:r w:rsidRPr="003532C6">
              <w:rPr>
                <w:rFonts w:ascii="Arial" w:hAnsi="Arial" w:cs="Arial"/>
                <w:bCs/>
                <w:color w:val="000000"/>
                <w:sz w:val="24"/>
                <w:szCs w:val="24"/>
                <w:shd w:val="clear" w:color="auto" w:fill="FFFFFF"/>
              </w:rPr>
              <w:t>"О внесении изменений в Градостроительный кодекс Российской Федерации и отдельные законодательные акты Российской Федерации"</w:t>
            </w:r>
            <w:r w:rsidRPr="003532C6">
              <w:rPr>
                <w:rFonts w:ascii="Arial" w:hAnsi="Arial" w:cs="Arial"/>
                <w:bCs/>
                <w:color w:val="000000"/>
                <w:sz w:val="24"/>
                <w:szCs w:val="24"/>
              </w:rPr>
              <w:t>;</w:t>
            </w:r>
          </w:p>
          <w:p w:rsidR="003532C6" w:rsidRPr="003532C6" w:rsidRDefault="003532C6" w:rsidP="0081694D">
            <w:pPr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- </w:t>
            </w:r>
            <w:r w:rsidRPr="003532C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Постановление Правительства РФ от 25 декабря </w:t>
            </w:r>
            <w:smartTag w:uri="urn:schemas-microsoft-com:office:smarttags" w:element="metricconverter">
              <w:smartTagPr>
                <w:attr w:name="ProductID" w:val="2015 г"/>
              </w:smartTagPr>
              <w:r w:rsidRPr="003532C6">
                <w:rPr>
                  <w:rFonts w:ascii="Arial" w:hAnsi="Arial" w:cs="Arial"/>
                  <w:color w:val="000000"/>
                  <w:sz w:val="24"/>
                  <w:szCs w:val="24"/>
                  <w:shd w:val="clear" w:color="auto" w:fill="FFFFFF"/>
                </w:rPr>
                <w:t>2015 г</w:t>
              </w:r>
            </w:smartTag>
            <w:r w:rsidRPr="003532C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. № 1440 “Об утверждении требований к программам комплексного развития транспортной инфраструктуры поселений, городских округов”.</w:t>
            </w:r>
          </w:p>
        </w:tc>
      </w:tr>
      <w:tr w:rsidR="003532C6" w:rsidRPr="003532C6" w:rsidTr="001703A1">
        <w:trPr>
          <w:trHeight w:val="987"/>
        </w:trPr>
        <w:tc>
          <w:tcPr>
            <w:tcW w:w="2944" w:type="dxa"/>
          </w:tcPr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Наименование заказчика Программы, его местонахождение</w:t>
            </w:r>
          </w:p>
        </w:tc>
        <w:tc>
          <w:tcPr>
            <w:tcW w:w="6945" w:type="dxa"/>
          </w:tcPr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Администрация  Поповского сельского поселения    Россошанского муниципального района</w:t>
            </w:r>
            <w:r w:rsidRPr="003532C6">
              <w:rPr>
                <w:rFonts w:ascii="Arial" w:hAnsi="Arial" w:cs="Arial"/>
                <w:color w:val="000000"/>
                <w:spacing w:val="-1"/>
                <w:sz w:val="24"/>
                <w:szCs w:val="24"/>
              </w:rPr>
              <w:t xml:space="preserve"> Воронежской области</w:t>
            </w: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 xml:space="preserve"> (далее - Администрация)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Воронежская область, Россошанский район, 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 xml:space="preserve">. 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Поповка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>, ул. Ленина, 53А</w:t>
            </w:r>
          </w:p>
        </w:tc>
      </w:tr>
      <w:tr w:rsidR="003532C6" w:rsidRPr="003532C6" w:rsidTr="001703A1">
        <w:trPr>
          <w:trHeight w:val="274"/>
        </w:trPr>
        <w:tc>
          <w:tcPr>
            <w:tcW w:w="2944" w:type="dxa"/>
          </w:tcPr>
          <w:p w:rsidR="003532C6" w:rsidRPr="003532C6" w:rsidRDefault="003532C6" w:rsidP="0081694D">
            <w:pPr>
              <w:widowControl w:val="0"/>
              <w:adjustRightInd w:val="0"/>
              <w:ind w:firstLine="652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Наименование разработчика</w:t>
            </w:r>
            <w:r w:rsidRPr="003532C6"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 xml:space="preserve"> Программы</w:t>
            </w: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, его местонахождение</w:t>
            </w:r>
          </w:p>
        </w:tc>
        <w:tc>
          <w:tcPr>
            <w:tcW w:w="6945" w:type="dxa"/>
          </w:tcPr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 xml:space="preserve">ИП </w:t>
            </w:r>
            <w:proofErr w:type="spellStart"/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Миленина</w:t>
            </w:r>
            <w:proofErr w:type="spellEnd"/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 xml:space="preserve"> В.А.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 xml:space="preserve">г. Михайловск, ул. </w:t>
            </w:r>
            <w:proofErr w:type="gramStart"/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Полеводческая</w:t>
            </w:r>
            <w:proofErr w:type="gramEnd"/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, 6/55.</w:t>
            </w:r>
          </w:p>
        </w:tc>
      </w:tr>
      <w:tr w:rsidR="003532C6" w:rsidRPr="003532C6" w:rsidTr="001703A1">
        <w:tc>
          <w:tcPr>
            <w:tcW w:w="2944" w:type="dxa"/>
          </w:tcPr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pacing w:val="-2"/>
                <w:sz w:val="24"/>
                <w:szCs w:val="24"/>
              </w:rPr>
              <w:t>Цели</w:t>
            </w: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 xml:space="preserve"> Программы</w:t>
            </w:r>
          </w:p>
          <w:p w:rsidR="003532C6" w:rsidRPr="003532C6" w:rsidRDefault="003532C6" w:rsidP="0081694D">
            <w:pPr>
              <w:widowControl w:val="0"/>
              <w:adjustRightInd w:val="0"/>
              <w:ind w:firstLine="652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6945" w:type="dxa"/>
          </w:tcPr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-обеспечение безопасности, качества и эффективности транспортного обслуживания населения, а также юридических лиц и индивидуальных предпринимателей, осуществляющих экономическую деятельность (далее субъекты экономической деятельности) на территории муниципального образования; 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-обеспечение доступности объектов транспортной инфраструктуры для населения и субъектов экономической деятельности в соответствии с нормативами градостроительного проектирования сельского поселения; 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-развитие транспортной инфраструктуры в соответствии с потребностями населения в передвижении, субъектов экономической деятельности - в перевозке пассажиров и грузов на территории муниципального </w:t>
            </w:r>
            <w:r w:rsidRPr="003532C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образования; 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-развитие транспортной инфраструктуры, сбалансированное с градостроительной деятельностью в муниципальном образовании; 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-обеспечение условий для управления транспортным спросом; 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-создание приоритетных условий для обеспечения безопасности жизни и здоровья участников дорожного движения по отношению к экономическим результатам хозяйственной деятельности; 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-создание приоритетных условий движения транспортных средств общего пользования по отношению к иным транспортным средствам; 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-условия для движения пешеходов, велосипедистов и лиц, использующих для передвижения средства индивидуальной мобильности; 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-эффективность функционирования действующей транспортной инфраструктуры. </w:t>
            </w:r>
          </w:p>
        </w:tc>
      </w:tr>
      <w:tr w:rsidR="003532C6" w:rsidRPr="003532C6" w:rsidTr="001703A1">
        <w:trPr>
          <w:trHeight w:val="836"/>
        </w:trPr>
        <w:tc>
          <w:tcPr>
            <w:tcW w:w="2944" w:type="dxa"/>
          </w:tcPr>
          <w:p w:rsidR="003532C6" w:rsidRPr="003532C6" w:rsidRDefault="003532C6" w:rsidP="0081694D">
            <w:pPr>
              <w:widowControl w:val="0"/>
              <w:adjustRightInd w:val="0"/>
              <w:ind w:firstLine="652"/>
              <w:rPr>
                <w:rFonts w:ascii="Arial" w:hAnsi="Arial" w:cs="Arial"/>
                <w:color w:val="000000"/>
                <w:sz w:val="24"/>
                <w:szCs w:val="24"/>
                <w:highlight w:val="yellow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lastRenderedPageBreak/>
              <w:t>Задачи Программы</w:t>
            </w:r>
          </w:p>
        </w:tc>
        <w:tc>
          <w:tcPr>
            <w:tcW w:w="6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3532C6" w:rsidRPr="003532C6" w:rsidRDefault="003532C6" w:rsidP="0081694D">
            <w:pPr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 xml:space="preserve">- Обеспечение функционирования и развития </w:t>
            </w:r>
            <w:proofErr w:type="gramStart"/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сети</w:t>
            </w:r>
            <w:proofErr w:type="gramEnd"/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 xml:space="preserve"> автомобильных дорог общего пользования Поповского сельского поселения.</w:t>
            </w:r>
          </w:p>
        </w:tc>
      </w:tr>
      <w:tr w:rsidR="003532C6" w:rsidRPr="003532C6" w:rsidTr="001703A1">
        <w:tc>
          <w:tcPr>
            <w:tcW w:w="2944" w:type="dxa"/>
            <w:shd w:val="clear" w:color="auto" w:fill="auto"/>
          </w:tcPr>
          <w:p w:rsidR="003532C6" w:rsidRPr="003532C6" w:rsidRDefault="003532C6" w:rsidP="0081694D">
            <w:pPr>
              <w:widowControl w:val="0"/>
              <w:adjustRightInd w:val="0"/>
              <w:ind w:firstLine="652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Целевые показатели (индикаторы) развития транспортной инфраструктуры</w:t>
            </w:r>
          </w:p>
        </w:tc>
        <w:tc>
          <w:tcPr>
            <w:tcW w:w="6945" w:type="dxa"/>
          </w:tcPr>
          <w:p w:rsidR="003532C6" w:rsidRPr="003532C6" w:rsidRDefault="003532C6" w:rsidP="0081694D">
            <w:pPr>
              <w:widowControl w:val="0"/>
              <w:adjustRightInd w:val="0"/>
              <w:ind w:firstLine="652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Технико-экономические показатели: </w:t>
            </w:r>
          </w:p>
          <w:p w:rsidR="003532C6" w:rsidRPr="003532C6" w:rsidRDefault="003532C6" w:rsidP="0081694D">
            <w:pPr>
              <w:widowControl w:val="0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- протяженность отремонтированных дорог (ежегодно).</w:t>
            </w:r>
          </w:p>
          <w:p w:rsidR="003532C6" w:rsidRPr="003532C6" w:rsidRDefault="003532C6" w:rsidP="0081694D">
            <w:pPr>
              <w:widowControl w:val="0"/>
              <w:adjustRightInd w:val="0"/>
              <w:ind w:firstLine="652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Финансовые показатели: </w:t>
            </w:r>
          </w:p>
          <w:p w:rsidR="003532C6" w:rsidRPr="003532C6" w:rsidRDefault="003532C6" w:rsidP="0081694D">
            <w:pPr>
              <w:widowControl w:val="0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- финансовые затраты на содержание дорог (ежегодно).</w:t>
            </w:r>
          </w:p>
          <w:p w:rsidR="003532C6" w:rsidRPr="003532C6" w:rsidRDefault="003532C6" w:rsidP="0081694D">
            <w:pPr>
              <w:widowControl w:val="0"/>
              <w:adjustRightInd w:val="0"/>
              <w:ind w:firstLine="652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Социально-экономические показатели:</w:t>
            </w:r>
          </w:p>
          <w:p w:rsidR="003532C6" w:rsidRPr="003532C6" w:rsidRDefault="003532C6" w:rsidP="0081694D">
            <w:pPr>
              <w:widowControl w:val="0"/>
              <w:adjustRightInd w:val="0"/>
              <w:ind w:firstLine="652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-</w:t>
            </w:r>
            <w:r w:rsidRPr="003532C6">
              <w:rPr>
                <w:rFonts w:ascii="Arial" w:hAnsi="Arial" w:cs="Arial"/>
                <w:sz w:val="24"/>
                <w:szCs w:val="24"/>
              </w:rPr>
              <w:t>доля дорожно-транспортных происшествий (погибших, пострадавших в результате дорожно-транспортных происшествий).</w:t>
            </w:r>
          </w:p>
        </w:tc>
      </w:tr>
      <w:tr w:rsidR="003532C6" w:rsidRPr="003532C6" w:rsidTr="001703A1">
        <w:tc>
          <w:tcPr>
            <w:tcW w:w="2944" w:type="dxa"/>
            <w:shd w:val="clear" w:color="auto" w:fill="auto"/>
          </w:tcPr>
          <w:p w:rsidR="003532C6" w:rsidRPr="003532C6" w:rsidRDefault="003532C6" w:rsidP="0081694D">
            <w:pPr>
              <w:widowControl w:val="0"/>
              <w:adjustRightInd w:val="0"/>
              <w:ind w:firstLine="652"/>
              <w:jc w:val="both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Укрупненное описание запланированных мероприятий (инвестиционных проектов) по проектированию, строительству, реконструкции объектов транспортной инфраструктуры</w:t>
            </w:r>
          </w:p>
        </w:tc>
        <w:tc>
          <w:tcPr>
            <w:tcW w:w="6945" w:type="dxa"/>
          </w:tcPr>
          <w:p w:rsidR="003532C6" w:rsidRPr="003532C6" w:rsidRDefault="003532C6" w:rsidP="0081694D">
            <w:pPr>
              <w:pStyle w:val="aff0"/>
              <w:widowControl w:val="0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Производство работ по ремонту улично- дорожной сети поселения, в том числе: </w:t>
            </w:r>
          </w:p>
          <w:p w:rsidR="003532C6" w:rsidRPr="003532C6" w:rsidRDefault="003532C6" w:rsidP="0081694D">
            <w:pPr>
              <w:pStyle w:val="aff0"/>
              <w:widowControl w:val="0"/>
              <w:autoSpaceDE w:val="0"/>
              <w:autoSpaceDN w:val="0"/>
              <w:adjustRightInd w:val="0"/>
              <w:spacing w:after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1.1 Ремонт улично – дорожной сети Поповского сельского поселения.</w:t>
            </w:r>
          </w:p>
          <w:p w:rsidR="003532C6" w:rsidRPr="003532C6" w:rsidRDefault="003532C6" w:rsidP="0081694D">
            <w:pPr>
              <w:adjustRightInd w:val="0"/>
              <w:spacing w:line="360" w:lineRule="auto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32C6" w:rsidRPr="003532C6" w:rsidTr="001703A1">
        <w:tc>
          <w:tcPr>
            <w:tcW w:w="2944" w:type="dxa"/>
          </w:tcPr>
          <w:p w:rsidR="003532C6" w:rsidRPr="003532C6" w:rsidRDefault="003532C6" w:rsidP="0081694D">
            <w:pPr>
              <w:widowControl w:val="0"/>
              <w:adjustRightInd w:val="0"/>
              <w:ind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Срок и этапы реализации Программы</w:t>
            </w:r>
          </w:p>
        </w:tc>
        <w:tc>
          <w:tcPr>
            <w:tcW w:w="6945" w:type="dxa"/>
          </w:tcPr>
          <w:p w:rsidR="003532C6" w:rsidRPr="003532C6" w:rsidRDefault="003532C6" w:rsidP="0081694D">
            <w:pPr>
              <w:widowControl w:val="0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2017- 2030  годы</w:t>
            </w:r>
          </w:p>
          <w:p w:rsidR="003532C6" w:rsidRPr="003532C6" w:rsidRDefault="003532C6" w:rsidP="0081694D">
            <w:pPr>
              <w:widowControl w:val="0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(этапы реализации Программы не выделяются).</w:t>
            </w:r>
          </w:p>
        </w:tc>
      </w:tr>
      <w:tr w:rsidR="003532C6" w:rsidRPr="003532C6" w:rsidTr="001703A1">
        <w:tc>
          <w:tcPr>
            <w:tcW w:w="2944" w:type="dxa"/>
          </w:tcPr>
          <w:p w:rsidR="003532C6" w:rsidRPr="003532C6" w:rsidRDefault="003532C6" w:rsidP="0081694D">
            <w:pPr>
              <w:widowControl w:val="0"/>
              <w:adjustRightInd w:val="0"/>
              <w:ind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Объемы и источники финансирования  Программы</w:t>
            </w:r>
          </w:p>
        </w:tc>
        <w:tc>
          <w:tcPr>
            <w:tcW w:w="6945" w:type="dxa"/>
            <w:shd w:val="clear" w:color="auto" w:fill="auto"/>
          </w:tcPr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Объем финансирования Программы в 2017- 2030</w:t>
            </w:r>
            <w:r w:rsidRPr="003532C6">
              <w:rPr>
                <w:rFonts w:ascii="Arial" w:hAnsi="Arial" w:cs="Arial"/>
                <w:spacing w:val="-1"/>
                <w:sz w:val="24"/>
                <w:szCs w:val="24"/>
              </w:rPr>
              <w:t xml:space="preserve"> годах </w:t>
            </w:r>
            <w:r w:rsidRPr="003532C6">
              <w:rPr>
                <w:rFonts w:ascii="Arial" w:hAnsi="Arial" w:cs="Arial"/>
                <w:sz w:val="24"/>
                <w:szCs w:val="24"/>
              </w:rPr>
              <w:t>составит 6959,4 тыс. рублей, в том числе по годам: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2017 – 488,8 тыс. руб.;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2018 – 470,6 тыс. руб.;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lastRenderedPageBreak/>
              <w:t>2019 – 500,00 тыс. руб.;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2020 – 500,00 тыс. руб.;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2021 – 500,00 тыс. руб.;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2022 – 500,00 тыс. руб.;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2023 – 500,00 тыс. руб.;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2024 – 500,00 тыс. руб.;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2025 - 500,00 тыс. руб.;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2026 - 500,00 тыс. руб.;</w:t>
            </w:r>
          </w:p>
          <w:p w:rsidR="003532C6" w:rsidRPr="003532C6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2030</w:t>
            </w:r>
            <w:r w:rsidR="003532C6" w:rsidRPr="003532C6">
              <w:rPr>
                <w:rFonts w:ascii="Arial" w:hAnsi="Arial" w:cs="Arial"/>
                <w:sz w:val="24"/>
                <w:szCs w:val="24"/>
              </w:rPr>
              <w:t xml:space="preserve"> - 500,00 тыс. руб.;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2028 - 500,00 тыс. руб.;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2029 - 500,00 тыс. руб.;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2030 – 500,00 тыс. руб.;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из них: федеральный бюджет – отсутствует;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             областной бюджет – 6959,4 тыс. руб.;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             местный бюджет – отсутствует;</w:t>
            </w:r>
          </w:p>
          <w:p w:rsidR="003532C6" w:rsidRPr="003532C6" w:rsidRDefault="003532C6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             внебюджетные источники – отсутствуют.</w:t>
            </w:r>
          </w:p>
          <w:p w:rsidR="003532C6" w:rsidRPr="003532C6" w:rsidRDefault="003532C6" w:rsidP="0081694D">
            <w:pPr>
              <w:widowControl w:val="0"/>
              <w:tabs>
                <w:tab w:val="left" w:pos="0"/>
              </w:tabs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Объемы финансирования мероприятий </w:t>
            </w:r>
            <w:r w:rsidRPr="003532C6">
              <w:rPr>
                <w:rFonts w:ascii="Arial" w:hAnsi="Arial" w:cs="Arial"/>
                <w:spacing w:val="-1"/>
                <w:sz w:val="24"/>
                <w:szCs w:val="24"/>
              </w:rPr>
              <w:t xml:space="preserve">Программы ежегодно подлежат уточнению </w:t>
            </w:r>
            <w:r w:rsidRPr="003532C6">
              <w:rPr>
                <w:rFonts w:ascii="Arial" w:hAnsi="Arial" w:cs="Arial"/>
                <w:sz w:val="24"/>
                <w:szCs w:val="24"/>
              </w:rPr>
              <w:t>при формировании бюджета на очередной финансовый год и плановый период.</w:t>
            </w:r>
          </w:p>
        </w:tc>
      </w:tr>
      <w:tr w:rsidR="00DA52B4" w:rsidTr="00DA52B4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2B4" w:rsidRPr="00DA52B4" w:rsidRDefault="00DA52B4" w:rsidP="0081694D">
            <w:pPr>
              <w:widowControl w:val="0"/>
              <w:adjustRightInd w:val="0"/>
              <w:ind w:firstLine="652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lastRenderedPageBreak/>
              <w:t>Мероприятия 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 xml:space="preserve">Для реализации поставленных целей и решения задач программы, достижения планируемых значений показателей и индикаторов предусмотрено выполнение следующих мероприятий: </w:t>
            </w:r>
          </w:p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 xml:space="preserve">1. Мероприятия по содержанию автомобильных дорог общего пользования местного значения и искусственных сооружений на них, а также других объектов транспортной инфраструктуры. </w:t>
            </w:r>
          </w:p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 xml:space="preserve">Реализация мероприятий позволит выполнять работы по содержанию автомобильных дорог и искусственных сооружений на них в соответствии с нормативными требованиями. </w:t>
            </w:r>
          </w:p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 xml:space="preserve">2. Мероприятия по ремонту автомобильных дорог общего пользования местного значения и искусственных сооружений на них. </w:t>
            </w:r>
          </w:p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 xml:space="preserve"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требованиям стандартов к эксплуатационным показателям автомобильных дорог. </w:t>
            </w:r>
          </w:p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 xml:space="preserve">3. Мероприятия по капитальному ремонту автомобильных дорог общего пользования местного значения и искусственных сооружений на них. </w:t>
            </w:r>
          </w:p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 xml:space="preserve">Реализация мероприятий позволит сохранить протяженность участков автомобильных дорог общего пользования местного значения, на которых показатели их транспортно-эксплуатационного состояния соответствуют категории дороги. </w:t>
            </w:r>
          </w:p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lastRenderedPageBreak/>
              <w:t xml:space="preserve">4. Мероприятия по строительству и реконструкции автомобильных дорог общего пользования местного значения и искусственных сооружений на них. </w:t>
            </w:r>
          </w:p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 xml:space="preserve">Реализация мероприятий позволит сохранить протяженность автомобильных дорог общего пользования местного значения, на которых уровень загрузки соответствует </w:t>
            </w:r>
            <w:proofErr w:type="gramStart"/>
            <w:r w:rsidRPr="00DA52B4">
              <w:rPr>
                <w:rFonts w:ascii="Arial" w:hAnsi="Arial" w:cs="Arial"/>
                <w:sz w:val="24"/>
                <w:szCs w:val="24"/>
              </w:rPr>
              <w:t>нормативному</w:t>
            </w:r>
            <w:proofErr w:type="gramEnd"/>
            <w:r w:rsidRPr="00DA52B4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 xml:space="preserve">5. Мероприятия по организации дорожного движения. </w:t>
            </w:r>
          </w:p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 xml:space="preserve">Реализация мероприятий позволит повысить уровень качества и безопасности транспортного обслуживания населения. </w:t>
            </w:r>
          </w:p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>6. Мероприятия по ремонту и строительству пешеходных и велосипедных дорожек.</w:t>
            </w:r>
          </w:p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>7. Мероприятия по созданию условий для движения лиц, использующих для передвижения средства индивидуальной мобильности.</w:t>
            </w:r>
          </w:p>
          <w:p w:rsid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>Реализация мероприятий позволит повысить качество для передвижения пешеходов, велосипедистов и пользователей средств индивидуальной мобильности населения.</w:t>
            </w:r>
          </w:p>
        </w:tc>
      </w:tr>
      <w:tr w:rsidR="00DA52B4" w:rsidTr="00DA52B4">
        <w:tc>
          <w:tcPr>
            <w:tcW w:w="2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52B4" w:rsidRPr="00DA52B4" w:rsidRDefault="00DA52B4" w:rsidP="0081694D">
            <w:pPr>
              <w:widowControl w:val="0"/>
              <w:adjustRightInd w:val="0"/>
              <w:ind w:firstLine="652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lastRenderedPageBreak/>
              <w:t>Ожидаемые результаты реализации Программы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 xml:space="preserve">В результате реализации мероприятий Программы к </w:t>
            </w:r>
            <w:r>
              <w:rPr>
                <w:rFonts w:ascii="Arial" w:hAnsi="Arial" w:cs="Arial"/>
                <w:sz w:val="24"/>
                <w:szCs w:val="24"/>
              </w:rPr>
              <w:t>2030</w:t>
            </w:r>
            <w:r w:rsidRPr="00DA52B4">
              <w:rPr>
                <w:rFonts w:ascii="Arial" w:hAnsi="Arial" w:cs="Arial"/>
                <w:sz w:val="24"/>
                <w:szCs w:val="24"/>
              </w:rPr>
              <w:t xml:space="preserve"> году ожидается:</w:t>
            </w:r>
          </w:p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>-повышение качества, эффективности и доступности транспортного обслуживания населения и субъектов экономической деятельности сельского поселения;</w:t>
            </w:r>
          </w:p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>-развитие сети автомобильных дорог общего пользования местного значения</w:t>
            </w:r>
          </w:p>
          <w:p w:rsidR="00DA52B4" w:rsidRPr="00DA52B4" w:rsidRDefault="00DA52B4" w:rsidP="0081694D">
            <w:pPr>
              <w:widowControl w:val="0"/>
              <w:shd w:val="clear" w:color="auto" w:fill="FFFFFF"/>
              <w:adjustRightIn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A52B4">
              <w:rPr>
                <w:rFonts w:ascii="Arial" w:hAnsi="Arial" w:cs="Arial"/>
                <w:sz w:val="24"/>
                <w:szCs w:val="24"/>
              </w:rPr>
              <w:t xml:space="preserve">-обеспечение надежности и безопасности системы транспортной инфраструктуры </w:t>
            </w:r>
          </w:p>
        </w:tc>
      </w:tr>
    </w:tbl>
    <w:p w:rsidR="003532C6" w:rsidRDefault="003532C6" w:rsidP="0081694D">
      <w:pPr>
        <w:spacing w:line="276" w:lineRule="auto"/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:rsidR="00DA52B4" w:rsidRDefault="00DA52B4" w:rsidP="0081694D">
      <w:pPr>
        <w:spacing w:line="276" w:lineRule="auto"/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:rsidR="00DA52B4" w:rsidRDefault="00DA52B4" w:rsidP="0081694D">
      <w:pPr>
        <w:spacing w:line="276" w:lineRule="auto"/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:rsidR="00DA52B4" w:rsidRDefault="00DA52B4" w:rsidP="0081694D">
      <w:pPr>
        <w:spacing w:line="276" w:lineRule="auto"/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:rsidR="00DA52B4" w:rsidRDefault="00DA52B4" w:rsidP="0081694D">
      <w:pPr>
        <w:spacing w:line="276" w:lineRule="auto"/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:rsidR="00DA52B4" w:rsidRDefault="00DA52B4" w:rsidP="0081694D">
      <w:pPr>
        <w:spacing w:line="276" w:lineRule="auto"/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:rsidR="00DA52B4" w:rsidRDefault="00DA52B4" w:rsidP="0081694D">
      <w:pPr>
        <w:spacing w:line="276" w:lineRule="auto"/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:rsidR="00DA52B4" w:rsidRDefault="00DA52B4" w:rsidP="0081694D">
      <w:pPr>
        <w:spacing w:line="276" w:lineRule="auto"/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:rsidR="00DA52B4" w:rsidRDefault="00DA52B4" w:rsidP="0081694D">
      <w:pPr>
        <w:spacing w:line="276" w:lineRule="auto"/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:rsidR="00DA52B4" w:rsidRDefault="00DA52B4" w:rsidP="0081694D">
      <w:pPr>
        <w:spacing w:line="276" w:lineRule="auto"/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:rsidR="00DA52B4" w:rsidRDefault="00DA52B4" w:rsidP="0081694D">
      <w:pPr>
        <w:spacing w:line="276" w:lineRule="auto"/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:rsidR="00DA52B4" w:rsidRDefault="00DA52B4" w:rsidP="0081694D">
      <w:pPr>
        <w:spacing w:line="276" w:lineRule="auto"/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</w:p>
    <w:p w:rsidR="003532C6" w:rsidRPr="003532C6" w:rsidRDefault="003532C6" w:rsidP="0081694D">
      <w:pPr>
        <w:spacing w:line="276" w:lineRule="auto"/>
        <w:ind w:firstLine="652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  <w:r w:rsidRPr="003532C6">
        <w:rPr>
          <w:rFonts w:ascii="Arial" w:hAnsi="Arial" w:cs="Arial"/>
          <w:b/>
          <w:bCs/>
          <w:i/>
          <w:color w:val="000000"/>
          <w:sz w:val="24"/>
          <w:szCs w:val="24"/>
        </w:rPr>
        <w:t>РАЗДЕЛ 1. ХАРАКТЕРИСТИКА СУЩЕСТВУЮЩЕГО СОСТОЯНИЯ ТРАНСПОРТНОЙ ИНФРАСТРУКТУРЫ</w:t>
      </w:r>
    </w:p>
    <w:p w:rsidR="003532C6" w:rsidRPr="003532C6" w:rsidRDefault="003532C6" w:rsidP="0081694D">
      <w:pPr>
        <w:pStyle w:val="aff0"/>
        <w:numPr>
          <w:ilvl w:val="1"/>
          <w:numId w:val="1"/>
        </w:numPr>
        <w:spacing w:after="0" w:line="240" w:lineRule="auto"/>
        <w:ind w:firstLine="652"/>
        <w:jc w:val="center"/>
        <w:rPr>
          <w:rFonts w:ascii="Arial" w:hAnsi="Arial" w:cs="Arial"/>
          <w:b/>
          <w:i/>
          <w:color w:val="000000"/>
          <w:sz w:val="24"/>
          <w:szCs w:val="24"/>
        </w:rPr>
      </w:pPr>
      <w:r w:rsidRPr="003532C6">
        <w:rPr>
          <w:rFonts w:ascii="Arial" w:hAnsi="Arial" w:cs="Arial"/>
          <w:b/>
          <w:bCs/>
          <w:i/>
          <w:color w:val="000000"/>
          <w:sz w:val="24"/>
          <w:szCs w:val="24"/>
        </w:rPr>
        <w:t xml:space="preserve"> </w:t>
      </w:r>
      <w:r w:rsidRPr="003532C6">
        <w:rPr>
          <w:rFonts w:ascii="Arial" w:hAnsi="Arial" w:cs="Arial"/>
          <w:b/>
          <w:i/>
          <w:sz w:val="24"/>
          <w:szCs w:val="24"/>
        </w:rPr>
        <w:t>Анализ положения  Поповского сельского поселения   в структуре пространственной организации субъекта  Российской Федерации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iCs/>
          <w:sz w:val="24"/>
          <w:szCs w:val="24"/>
          <w:shd w:val="clear" w:color="auto" w:fill="FFFFFF"/>
        </w:rPr>
      </w:pPr>
      <w:r w:rsidRPr="003532C6">
        <w:rPr>
          <w:rFonts w:ascii="Arial" w:hAnsi="Arial" w:cs="Arial"/>
          <w:sz w:val="24"/>
          <w:szCs w:val="24"/>
          <w:shd w:val="clear" w:color="auto" w:fill="FFFFFF"/>
        </w:rPr>
        <w:lastRenderedPageBreak/>
        <w:t>Поповское сельское поселение расположено в северной части Россошанского муниципального района Воронежской области. Административным центром поселения является село Поповка, расположенное в</w:t>
      </w:r>
      <w:r w:rsidRPr="003532C6">
        <w:rPr>
          <w:rFonts w:ascii="Arial" w:hAnsi="Arial" w:cs="Arial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14 км"/>
        </w:smartTagPr>
        <w:r w:rsidRPr="003532C6">
          <w:rPr>
            <w:rFonts w:ascii="Arial" w:hAnsi="Arial" w:cs="Arial"/>
            <w:sz w:val="24"/>
            <w:szCs w:val="24"/>
          </w:rPr>
          <w:t>14 км</w:t>
        </w:r>
      </w:smartTag>
      <w:r w:rsidRPr="003532C6">
        <w:rPr>
          <w:rFonts w:ascii="Arial" w:hAnsi="Arial" w:cs="Arial"/>
          <w:sz w:val="24"/>
          <w:szCs w:val="24"/>
        </w:rPr>
        <w:t xml:space="preserve"> от административного центра г. Россошь</w:t>
      </w:r>
      <w:r w:rsidRPr="003532C6">
        <w:rPr>
          <w:rFonts w:ascii="Arial" w:hAnsi="Arial" w:cs="Arial"/>
          <w:sz w:val="24"/>
          <w:szCs w:val="24"/>
          <w:shd w:val="clear" w:color="auto" w:fill="FFFFFF"/>
        </w:rPr>
        <w:t xml:space="preserve">. </w:t>
      </w:r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Территория поселения граничит с одним муниципальным районом  и двумя сельскими поселениями, а именно: на севере граничит с Подгоренским муниципальным районом, на юго-востоке - с </w:t>
      </w:r>
      <w:proofErr w:type="spellStart"/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>Алейниковским</w:t>
      </w:r>
      <w:proofErr w:type="spellEnd"/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 сельским поселением, на юге и юго-западе – с </w:t>
      </w:r>
      <w:proofErr w:type="spellStart"/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>Новопостояловским</w:t>
      </w:r>
      <w:proofErr w:type="spellEnd"/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 сельским поселением. 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iCs/>
          <w:sz w:val="24"/>
          <w:szCs w:val="24"/>
          <w:shd w:val="clear" w:color="auto" w:fill="FFFFFF"/>
        </w:rPr>
      </w:pPr>
      <w:proofErr w:type="gramStart"/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>Общая площадь территории сельского поселения в границах, установленных Законом Воронежской области от 15.10.2004 №63-ОЗ (</w:t>
      </w:r>
      <w:r w:rsidRPr="003532C6">
        <w:rPr>
          <w:rFonts w:ascii="Arial" w:hAnsi="Arial" w:cs="Arial"/>
          <w:sz w:val="24"/>
          <w:szCs w:val="24"/>
        </w:rPr>
        <w:t>от 19.10.2009 N 130-ОЗ</w:t>
      </w:r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) «Об установлении границ, наделении соответствующим статусом, определении административных центров отдельных муниципальных образований Воронежской области», составляет </w:t>
      </w:r>
      <w:smartTag w:uri="urn:schemas-microsoft-com:office:smarttags" w:element="metricconverter">
        <w:smartTagPr>
          <w:attr w:name="ProductID" w:val="13819,48 га"/>
        </w:smartTagPr>
        <w:r w:rsidRPr="003532C6">
          <w:rPr>
            <w:rFonts w:ascii="Arial" w:hAnsi="Arial" w:cs="Arial"/>
            <w:iCs/>
            <w:sz w:val="24"/>
            <w:szCs w:val="24"/>
            <w:shd w:val="clear" w:color="auto" w:fill="FFFFFF"/>
          </w:rPr>
          <w:t>13819,48 га</w:t>
        </w:r>
      </w:smartTag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, в том числе площадь села Поповка - </w:t>
      </w:r>
      <w:smartTag w:uri="urn:schemas-microsoft-com:office:smarttags" w:element="metricconverter">
        <w:smartTagPr>
          <w:attr w:name="ProductID" w:val="964,16 га"/>
        </w:smartTagPr>
        <w:r w:rsidRPr="003532C6">
          <w:rPr>
            <w:rFonts w:ascii="Arial" w:hAnsi="Arial" w:cs="Arial"/>
            <w:iCs/>
            <w:sz w:val="24"/>
            <w:szCs w:val="24"/>
            <w:shd w:val="clear" w:color="auto" w:fill="FFFFFF"/>
          </w:rPr>
          <w:t>964,16 га</w:t>
        </w:r>
      </w:smartTag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, хутора Березняги - </w:t>
      </w:r>
      <w:smartTag w:uri="urn:schemas-microsoft-com:office:smarttags" w:element="metricconverter">
        <w:smartTagPr>
          <w:attr w:name="ProductID" w:val="69,50 га"/>
        </w:smartTagPr>
        <w:r w:rsidRPr="003532C6">
          <w:rPr>
            <w:rFonts w:ascii="Arial" w:hAnsi="Arial" w:cs="Arial"/>
            <w:iCs/>
            <w:sz w:val="24"/>
            <w:szCs w:val="24"/>
            <w:shd w:val="clear" w:color="auto" w:fill="FFFFFF"/>
          </w:rPr>
          <w:t>69,50 га</w:t>
        </w:r>
      </w:smartTag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, хутора Вакуловка - </w:t>
      </w:r>
      <w:smartTag w:uri="urn:schemas-microsoft-com:office:smarttags" w:element="metricconverter">
        <w:smartTagPr>
          <w:attr w:name="ProductID" w:val="94,72 га"/>
        </w:smartTagPr>
        <w:r w:rsidRPr="003532C6">
          <w:rPr>
            <w:rFonts w:ascii="Arial" w:hAnsi="Arial" w:cs="Arial"/>
            <w:iCs/>
            <w:sz w:val="24"/>
            <w:szCs w:val="24"/>
            <w:shd w:val="clear" w:color="auto" w:fill="FFFFFF"/>
          </w:rPr>
          <w:t>94,72 га</w:t>
        </w:r>
      </w:smartTag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, хутора Комарово - </w:t>
      </w:r>
      <w:smartTag w:uri="urn:schemas-microsoft-com:office:smarttags" w:element="metricconverter">
        <w:smartTagPr>
          <w:attr w:name="ProductID" w:val="84,30 га"/>
        </w:smartTagPr>
        <w:r w:rsidRPr="003532C6">
          <w:rPr>
            <w:rFonts w:ascii="Arial" w:hAnsi="Arial" w:cs="Arial"/>
            <w:iCs/>
            <w:sz w:val="24"/>
            <w:szCs w:val="24"/>
            <w:shd w:val="clear" w:color="auto" w:fill="FFFFFF"/>
          </w:rPr>
          <w:t>84,30 га</w:t>
        </w:r>
      </w:smartTag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>.</w:t>
      </w:r>
      <w:proofErr w:type="gramEnd"/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iCs/>
          <w:sz w:val="24"/>
          <w:szCs w:val="24"/>
        </w:rPr>
      </w:pPr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Общая численность населения сельского поселения </w:t>
      </w:r>
      <w:r w:rsidRPr="003532C6">
        <w:rPr>
          <w:rFonts w:ascii="Arial" w:hAnsi="Arial" w:cs="Arial"/>
          <w:iCs/>
          <w:sz w:val="24"/>
          <w:szCs w:val="24"/>
        </w:rPr>
        <w:t>в соответствие с паспортом муниципального образования</w:t>
      </w:r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 по состоянию на  </w:t>
      </w:r>
      <w:smartTag w:uri="urn:schemas-microsoft-com:office:smarttags" w:element="metricconverter">
        <w:smartTagPr>
          <w:attr w:name="ProductID" w:val="2017 г"/>
        </w:smartTagPr>
        <w:r w:rsidRPr="003532C6">
          <w:rPr>
            <w:rFonts w:ascii="Arial" w:hAnsi="Arial" w:cs="Arial"/>
            <w:iCs/>
            <w:sz w:val="24"/>
            <w:szCs w:val="24"/>
            <w:shd w:val="clear" w:color="auto" w:fill="FFFFFF"/>
          </w:rPr>
          <w:t>2017 г</w:t>
        </w:r>
      </w:smartTag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>. - 2553 человек.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iCs/>
          <w:sz w:val="24"/>
          <w:szCs w:val="24"/>
          <w:shd w:val="clear" w:color="auto" w:fill="FFFFFF"/>
        </w:rPr>
      </w:pPr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Сложившаяся планировочная структура </w:t>
      </w:r>
      <w:proofErr w:type="gramStart"/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>сельского</w:t>
      </w:r>
      <w:proofErr w:type="gramEnd"/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 поселения представляет собой четыре населенных пункта: село Поповка, хутор Березняги, хутор Вакуловка, хутор Комарово.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iCs/>
          <w:sz w:val="24"/>
          <w:szCs w:val="24"/>
          <w:shd w:val="clear" w:color="auto" w:fill="FFFFFF"/>
        </w:rPr>
      </w:pPr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Значительную часть территории в границах муниципального образования занимают земли сельскохозяйственного назначения. Также на территории поселения расположены два массива лесного фонда. </w:t>
      </w:r>
      <w:r w:rsidRPr="003532C6">
        <w:rPr>
          <w:rFonts w:ascii="Arial" w:hAnsi="Arial" w:cs="Arial"/>
          <w:sz w:val="24"/>
          <w:szCs w:val="24"/>
        </w:rPr>
        <w:t xml:space="preserve">Поверхностные воды на территории поселения представлены </w:t>
      </w:r>
      <w:r w:rsidRPr="003532C6">
        <w:rPr>
          <w:rFonts w:ascii="Arial" w:hAnsi="Arial" w:cs="Arial"/>
          <w:iCs/>
          <w:sz w:val="24"/>
          <w:szCs w:val="24"/>
          <w:shd w:val="clear" w:color="auto" w:fill="FFFFFF"/>
        </w:rPr>
        <w:t>прудами и водотоком – р. Сухая Россошь.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left="360" w:firstLine="652"/>
        <w:jc w:val="both"/>
        <w:rPr>
          <w:rFonts w:ascii="Arial" w:hAnsi="Arial" w:cs="Arial"/>
        </w:rPr>
      </w:pPr>
      <w:r w:rsidRPr="003532C6">
        <w:rPr>
          <w:rFonts w:ascii="Arial" w:hAnsi="Arial" w:cs="Arial"/>
        </w:rPr>
        <w:t xml:space="preserve">Поселение имеет выгодное географическое положение, через него проходят автомобильные дороги общего пользования регионального значения: </w:t>
      </w:r>
      <w:proofErr w:type="gramStart"/>
      <w:r w:rsidRPr="003532C6">
        <w:rPr>
          <w:rFonts w:ascii="Arial" w:hAnsi="Arial" w:cs="Arial"/>
        </w:rPr>
        <w:t>Белгород – Павловск (через Корочу, Алексеевку, Россошь) (В33-0), «Белгород – Павловск» - х. Комарово (23-27).</w:t>
      </w:r>
      <w:proofErr w:type="gramEnd"/>
    </w:p>
    <w:p w:rsidR="003532C6" w:rsidRPr="003532C6" w:rsidRDefault="003532C6" w:rsidP="0081694D">
      <w:pPr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B11CCE3" wp14:editId="04EE0B17">
            <wp:extent cx="4100660" cy="3259707"/>
            <wp:effectExtent l="0" t="0" r="0" b="0"/>
            <wp:docPr id="6" name="Рисунок 6" descr="сов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сов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497" cy="326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C6" w:rsidRPr="003532C6" w:rsidRDefault="003532C6" w:rsidP="0081694D">
      <w:pPr>
        <w:pStyle w:val="af1"/>
        <w:spacing w:before="0" w:beforeAutospacing="0" w:after="0" w:afterAutospacing="0"/>
        <w:ind w:left="360" w:firstLine="652"/>
        <w:jc w:val="both"/>
        <w:rPr>
          <w:rFonts w:ascii="Arial" w:hAnsi="Arial" w:cs="Arial"/>
          <w:i/>
          <w:iCs/>
          <w:shd w:val="clear" w:color="auto" w:fill="FFFFFF"/>
        </w:rPr>
      </w:pP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b/>
          <w:sz w:val="24"/>
          <w:szCs w:val="24"/>
        </w:rPr>
      </w:pPr>
      <w:r w:rsidRPr="003532C6">
        <w:rPr>
          <w:rFonts w:ascii="Arial" w:hAnsi="Arial" w:cs="Arial"/>
          <w:i/>
          <w:iCs/>
          <w:sz w:val="24"/>
          <w:szCs w:val="24"/>
          <w:shd w:val="clear" w:color="auto" w:fill="FFFFFF"/>
        </w:rPr>
        <w:t>Местоположение Поповского сельского поселения в административно-территориальном устройстве Россошанского муниципального района</w:t>
      </w:r>
    </w:p>
    <w:p w:rsidR="003532C6" w:rsidRPr="003532C6" w:rsidRDefault="003532C6" w:rsidP="0081694D">
      <w:pPr>
        <w:widowControl w:val="0"/>
        <w:tabs>
          <w:tab w:val="left" w:pos="851"/>
        </w:tabs>
        <w:suppressAutoHyphens/>
        <w:spacing w:line="360" w:lineRule="auto"/>
        <w:ind w:left="360" w:firstLine="652"/>
        <w:jc w:val="center"/>
        <w:rPr>
          <w:rFonts w:ascii="Arial" w:hAnsi="Arial" w:cs="Arial"/>
          <w:b/>
          <w:sz w:val="24"/>
          <w:szCs w:val="24"/>
        </w:rPr>
      </w:pPr>
      <w:r w:rsidRPr="003532C6">
        <w:rPr>
          <w:rFonts w:ascii="Arial" w:hAnsi="Arial" w:cs="Arial"/>
          <w:b/>
          <w:sz w:val="24"/>
          <w:szCs w:val="24"/>
        </w:rPr>
        <w:t xml:space="preserve">Краткий историко-градостроительный анализ территории Поповского </w:t>
      </w:r>
      <w:proofErr w:type="gramStart"/>
      <w:r w:rsidRPr="003532C6">
        <w:rPr>
          <w:rFonts w:ascii="Arial" w:hAnsi="Arial" w:cs="Arial"/>
          <w:b/>
          <w:sz w:val="24"/>
          <w:szCs w:val="24"/>
        </w:rPr>
        <w:t>сельского</w:t>
      </w:r>
      <w:proofErr w:type="gramEnd"/>
      <w:r w:rsidRPr="003532C6">
        <w:rPr>
          <w:rFonts w:ascii="Arial" w:hAnsi="Arial" w:cs="Arial"/>
          <w:b/>
          <w:sz w:val="24"/>
          <w:szCs w:val="24"/>
        </w:rPr>
        <w:t xml:space="preserve"> поселения</w:t>
      </w:r>
    </w:p>
    <w:p w:rsidR="003532C6" w:rsidRPr="003532C6" w:rsidRDefault="003532C6" w:rsidP="0081694D">
      <w:pPr>
        <w:shd w:val="clear" w:color="auto" w:fill="FFFFFF"/>
        <w:spacing w:line="360" w:lineRule="auto"/>
        <w:ind w:left="360" w:firstLine="65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Структура расселения представляет собой два образования. Первое – село Поповка, вытянутое вдоль р. Сухая Россошь и железной дороги и хутора, расположенные к востоку от села, в степной, изрезанной балками местности.</w:t>
      </w:r>
    </w:p>
    <w:p w:rsidR="003532C6" w:rsidRPr="003532C6" w:rsidRDefault="003532C6" w:rsidP="0081694D">
      <w:pPr>
        <w:ind w:left="360" w:firstLine="652"/>
        <w:jc w:val="both"/>
        <w:rPr>
          <w:rFonts w:ascii="Arial" w:hAnsi="Arial" w:cs="Arial"/>
          <w:sz w:val="24"/>
          <w:szCs w:val="24"/>
        </w:rPr>
      </w:pPr>
    </w:p>
    <w:p w:rsidR="003532C6" w:rsidRPr="003532C6" w:rsidRDefault="003532C6" w:rsidP="0081694D">
      <w:pPr>
        <w:shd w:val="clear" w:color="auto" w:fill="FFFFFF"/>
        <w:ind w:left="360" w:firstLine="652"/>
        <w:jc w:val="center"/>
        <w:rPr>
          <w:rFonts w:ascii="Arial" w:hAnsi="Arial" w:cs="Arial"/>
          <w:i/>
          <w:iCs/>
          <w:sz w:val="24"/>
          <w:szCs w:val="24"/>
        </w:rPr>
      </w:pPr>
      <w:r w:rsidRPr="003532C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2C370A" wp14:editId="2A4851A0">
            <wp:extent cx="4018641" cy="2689412"/>
            <wp:effectExtent l="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232" cy="2689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2C6" w:rsidRPr="003532C6" w:rsidRDefault="003532C6" w:rsidP="0081694D">
      <w:pPr>
        <w:shd w:val="clear" w:color="auto" w:fill="FFFFFF"/>
        <w:ind w:left="360" w:firstLine="652"/>
        <w:jc w:val="center"/>
        <w:rPr>
          <w:rFonts w:ascii="Arial" w:hAnsi="Arial" w:cs="Arial"/>
          <w:i/>
          <w:iCs/>
          <w:sz w:val="24"/>
          <w:szCs w:val="24"/>
        </w:rPr>
      </w:pPr>
    </w:p>
    <w:p w:rsidR="003532C6" w:rsidRPr="003532C6" w:rsidRDefault="003532C6" w:rsidP="0081694D">
      <w:pPr>
        <w:shd w:val="clear" w:color="auto" w:fill="FFFFFF"/>
        <w:spacing w:line="360" w:lineRule="auto"/>
        <w:ind w:left="360" w:firstLine="652"/>
        <w:jc w:val="center"/>
        <w:rPr>
          <w:rFonts w:ascii="Arial" w:hAnsi="Arial" w:cs="Arial"/>
          <w:i/>
          <w:iCs/>
          <w:sz w:val="24"/>
          <w:szCs w:val="24"/>
        </w:rPr>
      </w:pPr>
      <w:r w:rsidRPr="003532C6">
        <w:rPr>
          <w:rFonts w:ascii="Arial" w:hAnsi="Arial" w:cs="Arial"/>
          <w:i/>
          <w:iCs/>
          <w:sz w:val="24"/>
          <w:szCs w:val="24"/>
        </w:rPr>
        <w:t>Схема поселения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lastRenderedPageBreak/>
        <w:t>На территории поселения расположено 11 объектов культурного наследия. Кроме того на территории поселения расположен 1 выявленный объект, представляющий историческую, научную, художественную или иную культурную ценность.</w:t>
      </w:r>
    </w:p>
    <w:p w:rsidR="003532C6" w:rsidRPr="003532C6" w:rsidRDefault="003532C6" w:rsidP="0081694D">
      <w:pPr>
        <w:shd w:val="clear" w:color="auto" w:fill="FFFFFF"/>
        <w:ind w:left="360" w:firstLine="652"/>
        <w:jc w:val="right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Таблица 1. Объекты культурного наследия Поповского сельского поселения.</w:t>
      </w:r>
    </w:p>
    <w:tbl>
      <w:tblPr>
        <w:tblW w:w="9639" w:type="dxa"/>
        <w:tblInd w:w="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4"/>
        <w:gridCol w:w="736"/>
        <w:gridCol w:w="1524"/>
        <w:gridCol w:w="1417"/>
        <w:gridCol w:w="1701"/>
        <w:gridCol w:w="1985"/>
        <w:gridCol w:w="1842"/>
      </w:tblGrid>
      <w:tr w:rsidR="003532C6" w:rsidRPr="003532C6" w:rsidTr="001703A1">
        <w:tc>
          <w:tcPr>
            <w:tcW w:w="434" w:type="dxa"/>
            <w:shd w:val="clear" w:color="auto" w:fill="C2D69B"/>
            <w:vAlign w:val="center"/>
          </w:tcPr>
          <w:p w:rsidR="003532C6" w:rsidRPr="003532C6" w:rsidRDefault="003532C6" w:rsidP="0081694D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№</w:t>
            </w:r>
          </w:p>
          <w:p w:rsidR="003532C6" w:rsidRPr="003532C6" w:rsidRDefault="003532C6" w:rsidP="0081694D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gramStart"/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п</w:t>
            </w:r>
            <w:proofErr w:type="gramEnd"/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736" w:type="dxa"/>
            <w:shd w:val="clear" w:color="auto" w:fill="C2D69B"/>
            <w:vAlign w:val="center"/>
          </w:tcPr>
          <w:p w:rsidR="003532C6" w:rsidRPr="003532C6" w:rsidRDefault="003532C6" w:rsidP="0081694D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№ на карте</w:t>
            </w:r>
          </w:p>
        </w:tc>
        <w:tc>
          <w:tcPr>
            <w:tcW w:w="1524" w:type="dxa"/>
            <w:shd w:val="clear" w:color="auto" w:fill="C2D69B"/>
            <w:vAlign w:val="center"/>
          </w:tcPr>
          <w:p w:rsidR="003532C6" w:rsidRPr="003532C6" w:rsidRDefault="003532C6" w:rsidP="0081694D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Наименование</w:t>
            </w:r>
          </w:p>
          <w:p w:rsidR="003532C6" w:rsidRPr="003532C6" w:rsidRDefault="003532C6" w:rsidP="0081694D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ОКН согласно НПА</w:t>
            </w:r>
          </w:p>
        </w:tc>
        <w:tc>
          <w:tcPr>
            <w:tcW w:w="1417" w:type="dxa"/>
            <w:shd w:val="clear" w:color="auto" w:fill="C2D69B"/>
            <w:vAlign w:val="center"/>
          </w:tcPr>
          <w:p w:rsidR="003532C6" w:rsidRPr="003532C6" w:rsidRDefault="003532C6" w:rsidP="0081694D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Датировка ОКН согласно НПА</w:t>
            </w:r>
          </w:p>
        </w:tc>
        <w:tc>
          <w:tcPr>
            <w:tcW w:w="1701" w:type="dxa"/>
            <w:shd w:val="clear" w:color="auto" w:fill="C2D69B"/>
            <w:vAlign w:val="center"/>
          </w:tcPr>
          <w:p w:rsidR="003532C6" w:rsidRPr="003532C6" w:rsidRDefault="003532C6" w:rsidP="0081694D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Нормативный правовой акт</w:t>
            </w:r>
          </w:p>
        </w:tc>
        <w:tc>
          <w:tcPr>
            <w:tcW w:w="1985" w:type="dxa"/>
            <w:shd w:val="clear" w:color="auto" w:fill="C2D69B"/>
            <w:vAlign w:val="center"/>
          </w:tcPr>
          <w:p w:rsidR="003532C6" w:rsidRPr="003532C6" w:rsidRDefault="003532C6" w:rsidP="0081694D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Местонахождение ОКН</w:t>
            </w:r>
          </w:p>
        </w:tc>
        <w:tc>
          <w:tcPr>
            <w:tcW w:w="1842" w:type="dxa"/>
            <w:shd w:val="clear" w:color="auto" w:fill="C2D69B"/>
            <w:vAlign w:val="center"/>
          </w:tcPr>
          <w:p w:rsidR="003532C6" w:rsidRPr="003532C6" w:rsidRDefault="003532C6" w:rsidP="0081694D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Примечания</w:t>
            </w:r>
          </w:p>
        </w:tc>
      </w:tr>
      <w:tr w:rsidR="003532C6" w:rsidRPr="003532C6" w:rsidTr="001703A1">
        <w:tc>
          <w:tcPr>
            <w:tcW w:w="43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1</w:t>
            </w:r>
          </w:p>
        </w:tc>
        <w:tc>
          <w:tcPr>
            <w:tcW w:w="736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22</w:t>
            </w:r>
          </w:p>
        </w:tc>
        <w:tc>
          <w:tcPr>
            <w:tcW w:w="152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 xml:space="preserve">Курган </w:t>
            </w:r>
            <w:proofErr w:type="gramStart"/>
            <w:r w:rsidRPr="003532C6">
              <w:rPr>
                <w:rFonts w:ascii="Arial" w:hAnsi="Arial" w:cs="Arial"/>
              </w:rPr>
              <w:t>у</w:t>
            </w:r>
            <w:proofErr w:type="gramEnd"/>
            <w:r w:rsidRPr="003532C6">
              <w:rPr>
                <w:rFonts w:ascii="Arial" w:hAnsi="Arial" w:cs="Arial"/>
              </w:rPr>
              <w:t xml:space="preserve"> с. Николаевка</w:t>
            </w:r>
          </w:p>
        </w:tc>
        <w:tc>
          <w:tcPr>
            <w:tcW w:w="1417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эпоха бронзы</w:t>
            </w:r>
          </w:p>
        </w:tc>
        <w:tc>
          <w:tcPr>
            <w:tcW w:w="1701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3532C6">
              <w:rPr>
                <w:rFonts w:ascii="Arial" w:hAnsi="Arial" w:cs="Arial"/>
              </w:rPr>
              <w:t>Р</w:t>
            </w:r>
            <w:proofErr w:type="gramEnd"/>
            <w:r w:rsidRPr="003532C6">
              <w:rPr>
                <w:rFonts w:ascii="Arial" w:hAnsi="Arial" w:cs="Arial"/>
              </w:rPr>
              <w:t xml:space="preserve"> № 510, п. 2080</w:t>
            </w:r>
          </w:p>
        </w:tc>
        <w:tc>
          <w:tcPr>
            <w:tcW w:w="1985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Поповское сельское поселение</w:t>
            </w:r>
          </w:p>
        </w:tc>
        <w:tc>
          <w:tcPr>
            <w:tcW w:w="1842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 xml:space="preserve">В реестре административно-территориального деления Воронежской области </w:t>
            </w:r>
            <w:proofErr w:type="gramStart"/>
            <w:r w:rsidRPr="003532C6">
              <w:rPr>
                <w:rFonts w:ascii="Arial" w:hAnsi="Arial" w:cs="Arial"/>
              </w:rPr>
              <w:t>с</w:t>
            </w:r>
            <w:proofErr w:type="gramEnd"/>
            <w:r w:rsidRPr="003532C6">
              <w:rPr>
                <w:rFonts w:ascii="Arial" w:hAnsi="Arial" w:cs="Arial"/>
              </w:rPr>
              <w:t>. Николаевка отсутствует</w:t>
            </w:r>
          </w:p>
        </w:tc>
      </w:tr>
      <w:tr w:rsidR="003532C6" w:rsidRPr="003532C6" w:rsidTr="001703A1">
        <w:tc>
          <w:tcPr>
            <w:tcW w:w="43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2</w:t>
            </w:r>
          </w:p>
        </w:tc>
        <w:tc>
          <w:tcPr>
            <w:tcW w:w="736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23</w:t>
            </w:r>
          </w:p>
        </w:tc>
        <w:tc>
          <w:tcPr>
            <w:tcW w:w="152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Поселение 1 у</w:t>
            </w:r>
          </w:p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3532C6">
              <w:rPr>
                <w:rFonts w:ascii="Arial" w:hAnsi="Arial" w:cs="Arial"/>
              </w:rPr>
              <w:t>с</w:t>
            </w:r>
            <w:proofErr w:type="gramEnd"/>
            <w:r w:rsidRPr="003532C6">
              <w:rPr>
                <w:rFonts w:ascii="Arial" w:hAnsi="Arial" w:cs="Arial"/>
              </w:rPr>
              <w:t>. Николаевка</w:t>
            </w:r>
          </w:p>
        </w:tc>
        <w:tc>
          <w:tcPr>
            <w:tcW w:w="1417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эпоха бронзы</w:t>
            </w:r>
          </w:p>
        </w:tc>
        <w:tc>
          <w:tcPr>
            <w:tcW w:w="1701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3532C6">
              <w:rPr>
                <w:rFonts w:ascii="Arial" w:hAnsi="Arial" w:cs="Arial"/>
              </w:rPr>
              <w:t>Р</w:t>
            </w:r>
            <w:proofErr w:type="gramEnd"/>
            <w:r w:rsidRPr="003532C6">
              <w:rPr>
                <w:rFonts w:ascii="Arial" w:hAnsi="Arial" w:cs="Arial"/>
              </w:rPr>
              <w:t xml:space="preserve"> № 510, п. 2078</w:t>
            </w:r>
          </w:p>
        </w:tc>
        <w:tc>
          <w:tcPr>
            <w:tcW w:w="1985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Поповское сельское поселение</w:t>
            </w:r>
          </w:p>
        </w:tc>
        <w:tc>
          <w:tcPr>
            <w:tcW w:w="1842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 xml:space="preserve">В реестре административно-территориального деления Воронежской области </w:t>
            </w:r>
            <w:proofErr w:type="gramStart"/>
            <w:r w:rsidRPr="003532C6">
              <w:rPr>
                <w:rFonts w:ascii="Arial" w:hAnsi="Arial" w:cs="Arial"/>
              </w:rPr>
              <w:t>с</w:t>
            </w:r>
            <w:proofErr w:type="gramEnd"/>
            <w:r w:rsidRPr="003532C6">
              <w:rPr>
                <w:rFonts w:ascii="Arial" w:hAnsi="Arial" w:cs="Arial"/>
              </w:rPr>
              <w:t>. Николаевка отсутствует</w:t>
            </w:r>
          </w:p>
        </w:tc>
      </w:tr>
      <w:tr w:rsidR="003532C6" w:rsidRPr="003532C6" w:rsidTr="001703A1">
        <w:tc>
          <w:tcPr>
            <w:tcW w:w="43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3</w:t>
            </w:r>
          </w:p>
        </w:tc>
        <w:tc>
          <w:tcPr>
            <w:tcW w:w="736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24</w:t>
            </w:r>
          </w:p>
        </w:tc>
        <w:tc>
          <w:tcPr>
            <w:tcW w:w="152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Поселение 2 у</w:t>
            </w:r>
          </w:p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3532C6">
              <w:rPr>
                <w:rFonts w:ascii="Arial" w:hAnsi="Arial" w:cs="Arial"/>
              </w:rPr>
              <w:t>с</w:t>
            </w:r>
            <w:proofErr w:type="gramEnd"/>
            <w:r w:rsidRPr="003532C6">
              <w:rPr>
                <w:rFonts w:ascii="Arial" w:hAnsi="Arial" w:cs="Arial"/>
              </w:rPr>
              <w:t>. Николаевка</w:t>
            </w:r>
          </w:p>
        </w:tc>
        <w:tc>
          <w:tcPr>
            <w:tcW w:w="1417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эпоха бронзы</w:t>
            </w:r>
          </w:p>
        </w:tc>
        <w:tc>
          <w:tcPr>
            <w:tcW w:w="1701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3532C6">
              <w:rPr>
                <w:rFonts w:ascii="Arial" w:hAnsi="Arial" w:cs="Arial"/>
              </w:rPr>
              <w:t>Р</w:t>
            </w:r>
            <w:proofErr w:type="gramEnd"/>
            <w:r w:rsidRPr="003532C6">
              <w:rPr>
                <w:rFonts w:ascii="Arial" w:hAnsi="Arial" w:cs="Arial"/>
              </w:rPr>
              <w:t xml:space="preserve"> № 510, п. 2079</w:t>
            </w:r>
          </w:p>
        </w:tc>
        <w:tc>
          <w:tcPr>
            <w:tcW w:w="1985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Поповское сельское поселение</w:t>
            </w:r>
          </w:p>
        </w:tc>
        <w:tc>
          <w:tcPr>
            <w:tcW w:w="1842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 xml:space="preserve">В реестре административно-территориального деления Воронежской области </w:t>
            </w:r>
            <w:proofErr w:type="gramStart"/>
            <w:r w:rsidRPr="003532C6">
              <w:rPr>
                <w:rFonts w:ascii="Arial" w:hAnsi="Arial" w:cs="Arial"/>
              </w:rPr>
              <w:t>с</w:t>
            </w:r>
            <w:proofErr w:type="gramEnd"/>
            <w:r w:rsidRPr="003532C6">
              <w:rPr>
                <w:rFonts w:ascii="Arial" w:hAnsi="Arial" w:cs="Arial"/>
              </w:rPr>
              <w:t>. Николаевка отсутствует</w:t>
            </w:r>
          </w:p>
        </w:tc>
      </w:tr>
      <w:tr w:rsidR="003532C6" w:rsidRPr="003532C6" w:rsidTr="001703A1">
        <w:tc>
          <w:tcPr>
            <w:tcW w:w="43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4</w:t>
            </w:r>
          </w:p>
        </w:tc>
        <w:tc>
          <w:tcPr>
            <w:tcW w:w="736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32</w:t>
            </w:r>
          </w:p>
        </w:tc>
        <w:tc>
          <w:tcPr>
            <w:tcW w:w="152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Курганная группа у</w:t>
            </w:r>
          </w:p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3532C6">
              <w:rPr>
                <w:rFonts w:ascii="Arial" w:hAnsi="Arial" w:cs="Arial"/>
              </w:rPr>
              <w:t>с</w:t>
            </w:r>
            <w:proofErr w:type="gramEnd"/>
            <w:r w:rsidRPr="003532C6">
              <w:rPr>
                <w:rFonts w:ascii="Arial" w:hAnsi="Arial" w:cs="Arial"/>
              </w:rPr>
              <w:t>. Поповка</w:t>
            </w:r>
          </w:p>
        </w:tc>
        <w:tc>
          <w:tcPr>
            <w:tcW w:w="1417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эпоха бронзы</w:t>
            </w:r>
          </w:p>
        </w:tc>
        <w:tc>
          <w:tcPr>
            <w:tcW w:w="1701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3532C6">
              <w:rPr>
                <w:rFonts w:ascii="Arial" w:hAnsi="Arial" w:cs="Arial"/>
              </w:rPr>
              <w:t>Р</w:t>
            </w:r>
            <w:proofErr w:type="gramEnd"/>
            <w:r w:rsidRPr="003532C6">
              <w:rPr>
                <w:rFonts w:ascii="Arial" w:hAnsi="Arial" w:cs="Arial"/>
              </w:rPr>
              <w:t xml:space="preserve"> № 510, п. 2092</w:t>
            </w:r>
          </w:p>
        </w:tc>
        <w:tc>
          <w:tcPr>
            <w:tcW w:w="1985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Поповское сельское поселение</w:t>
            </w:r>
          </w:p>
        </w:tc>
        <w:tc>
          <w:tcPr>
            <w:tcW w:w="1842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3532C6" w:rsidRPr="003532C6" w:rsidTr="001703A1">
        <w:tc>
          <w:tcPr>
            <w:tcW w:w="43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5</w:t>
            </w:r>
          </w:p>
        </w:tc>
        <w:tc>
          <w:tcPr>
            <w:tcW w:w="736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33</w:t>
            </w:r>
          </w:p>
        </w:tc>
        <w:tc>
          <w:tcPr>
            <w:tcW w:w="152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 xml:space="preserve">Поселение 1 </w:t>
            </w:r>
            <w:proofErr w:type="gramStart"/>
            <w:r w:rsidRPr="003532C6">
              <w:rPr>
                <w:rFonts w:ascii="Arial" w:hAnsi="Arial" w:cs="Arial"/>
              </w:rPr>
              <w:t>у</w:t>
            </w:r>
            <w:proofErr w:type="gramEnd"/>
            <w:r w:rsidRPr="003532C6">
              <w:rPr>
                <w:rFonts w:ascii="Arial" w:hAnsi="Arial" w:cs="Arial"/>
              </w:rPr>
              <w:t xml:space="preserve"> с. Поповка</w:t>
            </w:r>
          </w:p>
        </w:tc>
        <w:tc>
          <w:tcPr>
            <w:tcW w:w="1417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эпоха бронзы</w:t>
            </w:r>
          </w:p>
        </w:tc>
        <w:tc>
          <w:tcPr>
            <w:tcW w:w="1701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3532C6">
              <w:rPr>
                <w:rFonts w:ascii="Arial" w:hAnsi="Arial" w:cs="Arial"/>
              </w:rPr>
              <w:t>Р</w:t>
            </w:r>
            <w:proofErr w:type="gramEnd"/>
            <w:r w:rsidRPr="003532C6">
              <w:rPr>
                <w:rFonts w:ascii="Arial" w:hAnsi="Arial" w:cs="Arial"/>
              </w:rPr>
              <w:t xml:space="preserve"> № 510, п. 2088</w:t>
            </w:r>
          </w:p>
        </w:tc>
        <w:tc>
          <w:tcPr>
            <w:tcW w:w="1985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Поповское сельское поселение</w:t>
            </w:r>
          </w:p>
        </w:tc>
        <w:tc>
          <w:tcPr>
            <w:tcW w:w="1842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3532C6" w:rsidRPr="003532C6" w:rsidTr="001703A1">
        <w:tc>
          <w:tcPr>
            <w:tcW w:w="43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6</w:t>
            </w:r>
          </w:p>
        </w:tc>
        <w:tc>
          <w:tcPr>
            <w:tcW w:w="736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34</w:t>
            </w:r>
          </w:p>
        </w:tc>
        <w:tc>
          <w:tcPr>
            <w:tcW w:w="152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 xml:space="preserve">Поселение 2 </w:t>
            </w:r>
            <w:proofErr w:type="gramStart"/>
            <w:r w:rsidRPr="003532C6">
              <w:rPr>
                <w:rFonts w:ascii="Arial" w:hAnsi="Arial" w:cs="Arial"/>
              </w:rPr>
              <w:t>у</w:t>
            </w:r>
            <w:proofErr w:type="gramEnd"/>
            <w:r w:rsidRPr="003532C6">
              <w:rPr>
                <w:rFonts w:ascii="Arial" w:hAnsi="Arial" w:cs="Arial"/>
              </w:rPr>
              <w:t xml:space="preserve"> с. </w:t>
            </w:r>
            <w:r w:rsidRPr="003532C6">
              <w:rPr>
                <w:rFonts w:ascii="Arial" w:hAnsi="Arial" w:cs="Arial"/>
              </w:rPr>
              <w:lastRenderedPageBreak/>
              <w:t>Поповка</w:t>
            </w:r>
          </w:p>
        </w:tc>
        <w:tc>
          <w:tcPr>
            <w:tcW w:w="1417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lastRenderedPageBreak/>
              <w:t>эпоха бронзы</w:t>
            </w:r>
          </w:p>
        </w:tc>
        <w:tc>
          <w:tcPr>
            <w:tcW w:w="1701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3532C6">
              <w:rPr>
                <w:rFonts w:ascii="Arial" w:hAnsi="Arial" w:cs="Arial"/>
              </w:rPr>
              <w:t>Р</w:t>
            </w:r>
            <w:proofErr w:type="gramEnd"/>
            <w:r w:rsidRPr="003532C6">
              <w:rPr>
                <w:rFonts w:ascii="Arial" w:hAnsi="Arial" w:cs="Arial"/>
              </w:rPr>
              <w:t xml:space="preserve"> № 510, п. 2089</w:t>
            </w:r>
          </w:p>
        </w:tc>
        <w:tc>
          <w:tcPr>
            <w:tcW w:w="1985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 xml:space="preserve">Поповское сельское </w:t>
            </w:r>
            <w:r w:rsidRPr="003532C6">
              <w:rPr>
                <w:rFonts w:ascii="Arial" w:hAnsi="Arial" w:cs="Arial"/>
              </w:rPr>
              <w:lastRenderedPageBreak/>
              <w:t>поселение</w:t>
            </w:r>
          </w:p>
        </w:tc>
        <w:tc>
          <w:tcPr>
            <w:tcW w:w="1842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3532C6" w:rsidRPr="003532C6" w:rsidTr="001703A1">
        <w:tc>
          <w:tcPr>
            <w:tcW w:w="43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lastRenderedPageBreak/>
              <w:t>7</w:t>
            </w:r>
          </w:p>
        </w:tc>
        <w:tc>
          <w:tcPr>
            <w:tcW w:w="736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35</w:t>
            </w:r>
          </w:p>
        </w:tc>
        <w:tc>
          <w:tcPr>
            <w:tcW w:w="152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 xml:space="preserve">Поселение 3 </w:t>
            </w:r>
            <w:proofErr w:type="gramStart"/>
            <w:r w:rsidRPr="003532C6">
              <w:rPr>
                <w:rFonts w:ascii="Arial" w:hAnsi="Arial" w:cs="Arial"/>
              </w:rPr>
              <w:t>у</w:t>
            </w:r>
            <w:proofErr w:type="gramEnd"/>
            <w:r w:rsidRPr="003532C6">
              <w:rPr>
                <w:rFonts w:ascii="Arial" w:hAnsi="Arial" w:cs="Arial"/>
              </w:rPr>
              <w:t xml:space="preserve"> с. Поповка</w:t>
            </w:r>
          </w:p>
        </w:tc>
        <w:tc>
          <w:tcPr>
            <w:tcW w:w="1417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эпоха бронзы</w:t>
            </w:r>
          </w:p>
        </w:tc>
        <w:tc>
          <w:tcPr>
            <w:tcW w:w="1701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3532C6">
              <w:rPr>
                <w:rFonts w:ascii="Arial" w:hAnsi="Arial" w:cs="Arial"/>
              </w:rPr>
              <w:t>Р</w:t>
            </w:r>
            <w:proofErr w:type="gramEnd"/>
            <w:r w:rsidRPr="003532C6">
              <w:rPr>
                <w:rFonts w:ascii="Arial" w:hAnsi="Arial" w:cs="Arial"/>
              </w:rPr>
              <w:t xml:space="preserve"> № 510, п. 2090</w:t>
            </w:r>
          </w:p>
        </w:tc>
        <w:tc>
          <w:tcPr>
            <w:tcW w:w="1985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Поповское сельское поселение</w:t>
            </w:r>
          </w:p>
        </w:tc>
        <w:tc>
          <w:tcPr>
            <w:tcW w:w="1842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3532C6" w:rsidRPr="003532C6" w:rsidTr="001703A1">
        <w:tc>
          <w:tcPr>
            <w:tcW w:w="43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8</w:t>
            </w:r>
          </w:p>
        </w:tc>
        <w:tc>
          <w:tcPr>
            <w:tcW w:w="736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36</w:t>
            </w:r>
          </w:p>
        </w:tc>
        <w:tc>
          <w:tcPr>
            <w:tcW w:w="152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 xml:space="preserve">Поселение 4 </w:t>
            </w:r>
            <w:proofErr w:type="gramStart"/>
            <w:r w:rsidRPr="003532C6">
              <w:rPr>
                <w:rFonts w:ascii="Arial" w:hAnsi="Arial" w:cs="Arial"/>
              </w:rPr>
              <w:t>у</w:t>
            </w:r>
            <w:proofErr w:type="gramEnd"/>
            <w:r w:rsidRPr="003532C6">
              <w:rPr>
                <w:rFonts w:ascii="Arial" w:hAnsi="Arial" w:cs="Arial"/>
              </w:rPr>
              <w:t xml:space="preserve"> с. Поповка</w:t>
            </w:r>
          </w:p>
        </w:tc>
        <w:tc>
          <w:tcPr>
            <w:tcW w:w="1417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эпоха бронзы</w:t>
            </w:r>
          </w:p>
        </w:tc>
        <w:tc>
          <w:tcPr>
            <w:tcW w:w="1701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3532C6">
              <w:rPr>
                <w:rFonts w:ascii="Arial" w:hAnsi="Arial" w:cs="Arial"/>
              </w:rPr>
              <w:t>Р</w:t>
            </w:r>
            <w:proofErr w:type="gramEnd"/>
            <w:r w:rsidRPr="003532C6">
              <w:rPr>
                <w:rFonts w:ascii="Arial" w:hAnsi="Arial" w:cs="Arial"/>
              </w:rPr>
              <w:t xml:space="preserve"> № 510, п. 2091</w:t>
            </w:r>
          </w:p>
        </w:tc>
        <w:tc>
          <w:tcPr>
            <w:tcW w:w="1985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Поповское сельское поселение</w:t>
            </w:r>
          </w:p>
        </w:tc>
        <w:tc>
          <w:tcPr>
            <w:tcW w:w="1842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  <w:tr w:rsidR="003532C6" w:rsidRPr="003532C6" w:rsidTr="001703A1">
        <w:tc>
          <w:tcPr>
            <w:tcW w:w="43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9</w:t>
            </w:r>
          </w:p>
        </w:tc>
        <w:tc>
          <w:tcPr>
            <w:tcW w:w="736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40</w:t>
            </w:r>
          </w:p>
        </w:tc>
        <w:tc>
          <w:tcPr>
            <w:tcW w:w="152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Курганная группа 1 у</w:t>
            </w:r>
          </w:p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ст. Сотницкая</w:t>
            </w:r>
          </w:p>
        </w:tc>
        <w:tc>
          <w:tcPr>
            <w:tcW w:w="1417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эпоха бронзы</w:t>
            </w:r>
          </w:p>
        </w:tc>
        <w:tc>
          <w:tcPr>
            <w:tcW w:w="1701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3532C6">
              <w:rPr>
                <w:rFonts w:ascii="Arial" w:hAnsi="Arial" w:cs="Arial"/>
              </w:rPr>
              <w:t>Р</w:t>
            </w:r>
            <w:proofErr w:type="gramEnd"/>
            <w:r w:rsidRPr="003532C6">
              <w:rPr>
                <w:rFonts w:ascii="Arial" w:hAnsi="Arial" w:cs="Arial"/>
              </w:rPr>
              <w:t xml:space="preserve"> № 510, п. 2103</w:t>
            </w:r>
          </w:p>
        </w:tc>
        <w:tc>
          <w:tcPr>
            <w:tcW w:w="1985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Поповское сельское поселение</w:t>
            </w:r>
          </w:p>
        </w:tc>
        <w:tc>
          <w:tcPr>
            <w:tcW w:w="1842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 xml:space="preserve">В реестре административно-территориального деления Воронежской области ст. </w:t>
            </w:r>
            <w:proofErr w:type="gramStart"/>
            <w:r w:rsidRPr="003532C6">
              <w:rPr>
                <w:rFonts w:ascii="Arial" w:hAnsi="Arial" w:cs="Arial"/>
              </w:rPr>
              <w:t>Сотницкая</w:t>
            </w:r>
            <w:proofErr w:type="gramEnd"/>
            <w:r w:rsidRPr="003532C6">
              <w:rPr>
                <w:rFonts w:ascii="Arial" w:hAnsi="Arial" w:cs="Arial"/>
              </w:rPr>
              <w:t xml:space="preserve"> отсутствует</w:t>
            </w:r>
          </w:p>
        </w:tc>
      </w:tr>
      <w:tr w:rsidR="003532C6" w:rsidRPr="003532C6" w:rsidTr="001703A1">
        <w:tc>
          <w:tcPr>
            <w:tcW w:w="43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10</w:t>
            </w:r>
          </w:p>
        </w:tc>
        <w:tc>
          <w:tcPr>
            <w:tcW w:w="736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41</w:t>
            </w:r>
          </w:p>
        </w:tc>
        <w:tc>
          <w:tcPr>
            <w:tcW w:w="152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Курганная группа 2 у</w:t>
            </w:r>
          </w:p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ст. Сотницкая</w:t>
            </w:r>
          </w:p>
        </w:tc>
        <w:tc>
          <w:tcPr>
            <w:tcW w:w="1417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эпоха бронзы</w:t>
            </w:r>
          </w:p>
        </w:tc>
        <w:tc>
          <w:tcPr>
            <w:tcW w:w="1701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3532C6">
              <w:rPr>
                <w:rFonts w:ascii="Arial" w:hAnsi="Arial" w:cs="Arial"/>
              </w:rPr>
              <w:t>Р</w:t>
            </w:r>
            <w:proofErr w:type="gramEnd"/>
            <w:r w:rsidRPr="003532C6">
              <w:rPr>
                <w:rFonts w:ascii="Arial" w:hAnsi="Arial" w:cs="Arial"/>
              </w:rPr>
              <w:t xml:space="preserve"> № 510, п. 2104</w:t>
            </w:r>
          </w:p>
        </w:tc>
        <w:tc>
          <w:tcPr>
            <w:tcW w:w="1985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Поповское сельское поселение</w:t>
            </w:r>
          </w:p>
        </w:tc>
        <w:tc>
          <w:tcPr>
            <w:tcW w:w="1842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 xml:space="preserve">В реестре административно-территориального деления Воронежской области ст. </w:t>
            </w:r>
            <w:proofErr w:type="gramStart"/>
            <w:r w:rsidRPr="003532C6">
              <w:rPr>
                <w:rFonts w:ascii="Arial" w:hAnsi="Arial" w:cs="Arial"/>
              </w:rPr>
              <w:t>Сотницкая</w:t>
            </w:r>
            <w:proofErr w:type="gramEnd"/>
            <w:r w:rsidRPr="003532C6">
              <w:rPr>
                <w:rFonts w:ascii="Arial" w:hAnsi="Arial" w:cs="Arial"/>
              </w:rPr>
              <w:t xml:space="preserve"> отсутствует</w:t>
            </w:r>
          </w:p>
        </w:tc>
      </w:tr>
      <w:tr w:rsidR="003532C6" w:rsidRPr="003532C6" w:rsidTr="001703A1">
        <w:tc>
          <w:tcPr>
            <w:tcW w:w="43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11</w:t>
            </w:r>
          </w:p>
        </w:tc>
        <w:tc>
          <w:tcPr>
            <w:tcW w:w="736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42</w:t>
            </w:r>
          </w:p>
        </w:tc>
        <w:tc>
          <w:tcPr>
            <w:tcW w:w="152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Поселение у</w:t>
            </w:r>
          </w:p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ст. Сотницкая</w:t>
            </w:r>
          </w:p>
        </w:tc>
        <w:tc>
          <w:tcPr>
            <w:tcW w:w="1417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эпоха бронзы</w:t>
            </w:r>
          </w:p>
        </w:tc>
        <w:tc>
          <w:tcPr>
            <w:tcW w:w="1701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proofErr w:type="gramStart"/>
            <w:r w:rsidRPr="003532C6">
              <w:rPr>
                <w:rFonts w:ascii="Arial" w:hAnsi="Arial" w:cs="Arial"/>
              </w:rPr>
              <w:t>Р</w:t>
            </w:r>
            <w:proofErr w:type="gramEnd"/>
            <w:r w:rsidRPr="003532C6">
              <w:rPr>
                <w:rFonts w:ascii="Arial" w:hAnsi="Arial" w:cs="Arial"/>
              </w:rPr>
              <w:t xml:space="preserve"> № 510, п. 2105</w:t>
            </w:r>
          </w:p>
        </w:tc>
        <w:tc>
          <w:tcPr>
            <w:tcW w:w="1985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Поповское сельское поселение</w:t>
            </w:r>
          </w:p>
        </w:tc>
        <w:tc>
          <w:tcPr>
            <w:tcW w:w="1842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 xml:space="preserve">В реестре административно-территориального деления Воронежской области ст. </w:t>
            </w:r>
            <w:proofErr w:type="gramStart"/>
            <w:r w:rsidRPr="003532C6">
              <w:rPr>
                <w:rFonts w:ascii="Arial" w:hAnsi="Arial" w:cs="Arial"/>
              </w:rPr>
              <w:t>Сотницкая</w:t>
            </w:r>
            <w:proofErr w:type="gramEnd"/>
            <w:r w:rsidRPr="003532C6">
              <w:rPr>
                <w:rFonts w:ascii="Arial" w:hAnsi="Arial" w:cs="Arial"/>
              </w:rPr>
              <w:t xml:space="preserve"> отсутствует</w:t>
            </w:r>
          </w:p>
        </w:tc>
      </w:tr>
      <w:tr w:rsidR="003532C6" w:rsidRPr="003532C6" w:rsidTr="001703A1">
        <w:tc>
          <w:tcPr>
            <w:tcW w:w="43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12</w:t>
            </w:r>
          </w:p>
        </w:tc>
        <w:tc>
          <w:tcPr>
            <w:tcW w:w="736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*30</w:t>
            </w:r>
          </w:p>
        </w:tc>
        <w:tc>
          <w:tcPr>
            <w:tcW w:w="152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Братская могила</w:t>
            </w:r>
          </w:p>
        </w:tc>
        <w:tc>
          <w:tcPr>
            <w:tcW w:w="1417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1918 г"/>
              </w:smartTagPr>
              <w:r w:rsidRPr="003532C6">
                <w:rPr>
                  <w:rFonts w:ascii="Arial" w:hAnsi="Arial" w:cs="Arial"/>
                </w:rPr>
                <w:t>1918 г</w:t>
              </w:r>
            </w:smartTag>
            <w:r w:rsidRPr="003532C6">
              <w:rPr>
                <w:rFonts w:ascii="Arial" w:hAnsi="Arial" w:cs="Arial"/>
              </w:rPr>
              <w:t>.</w:t>
            </w:r>
          </w:p>
        </w:tc>
        <w:tc>
          <w:tcPr>
            <w:tcW w:w="1701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  <w:tc>
          <w:tcPr>
            <w:tcW w:w="1985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 xml:space="preserve">Поповское сельское поселение, </w:t>
            </w:r>
            <w:proofErr w:type="gramStart"/>
            <w:r w:rsidRPr="003532C6">
              <w:rPr>
                <w:rFonts w:ascii="Arial" w:hAnsi="Arial" w:cs="Arial"/>
              </w:rPr>
              <w:t>с</w:t>
            </w:r>
            <w:proofErr w:type="gramEnd"/>
            <w:r w:rsidRPr="003532C6">
              <w:rPr>
                <w:rFonts w:ascii="Arial" w:hAnsi="Arial" w:cs="Arial"/>
              </w:rPr>
              <w:t>. Поповка</w:t>
            </w:r>
          </w:p>
        </w:tc>
        <w:tc>
          <w:tcPr>
            <w:tcW w:w="1842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/>
              <w:jc w:val="both"/>
              <w:rPr>
                <w:rFonts w:ascii="Arial" w:hAnsi="Arial" w:cs="Arial"/>
              </w:rPr>
            </w:pPr>
          </w:p>
        </w:tc>
      </w:tr>
    </w:tbl>
    <w:p w:rsidR="003532C6" w:rsidRPr="003532C6" w:rsidRDefault="003532C6" w:rsidP="0081694D">
      <w:pPr>
        <w:shd w:val="clear" w:color="auto" w:fill="FFFFFF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* Согласно информации, представленной в перечне объектов культурного наследия, расположенных на территории Воронежской области (письмо управления культуры от 23.04. </w:t>
      </w:r>
      <w:smartTag w:uri="urn:schemas-microsoft-com:office:smarttags" w:element="metricconverter">
        <w:smartTagPr>
          <w:attr w:name="ProductID" w:val="2009 г"/>
        </w:smartTagPr>
        <w:r w:rsidRPr="003532C6">
          <w:rPr>
            <w:rFonts w:ascii="Arial" w:hAnsi="Arial" w:cs="Arial"/>
            <w:sz w:val="24"/>
            <w:szCs w:val="24"/>
          </w:rPr>
          <w:t>2009 г</w:t>
        </w:r>
      </w:smartTag>
      <w:r w:rsidRPr="003532C6">
        <w:rPr>
          <w:rFonts w:ascii="Arial" w:hAnsi="Arial" w:cs="Arial"/>
          <w:sz w:val="24"/>
          <w:szCs w:val="24"/>
        </w:rPr>
        <w:t>. № 01-21/496).</w:t>
      </w:r>
    </w:p>
    <w:p w:rsidR="0081694D" w:rsidRDefault="0081694D" w:rsidP="0081694D">
      <w:pPr>
        <w:shd w:val="clear" w:color="auto" w:fill="FFFFFF"/>
        <w:spacing w:line="360" w:lineRule="auto"/>
        <w:ind w:left="360" w:firstLine="652"/>
        <w:jc w:val="center"/>
        <w:rPr>
          <w:rFonts w:ascii="Arial" w:hAnsi="Arial" w:cs="Arial"/>
          <w:b/>
          <w:bCs/>
          <w:sz w:val="24"/>
          <w:szCs w:val="24"/>
        </w:rPr>
      </w:pPr>
    </w:p>
    <w:p w:rsidR="001703A1" w:rsidRDefault="003532C6" w:rsidP="0081694D">
      <w:pPr>
        <w:shd w:val="clear" w:color="auto" w:fill="FFFFFF"/>
        <w:spacing w:line="360" w:lineRule="auto"/>
        <w:ind w:left="360" w:firstLine="652"/>
        <w:jc w:val="center"/>
        <w:rPr>
          <w:rFonts w:ascii="Arial" w:hAnsi="Arial" w:cs="Arial"/>
          <w:b/>
          <w:bCs/>
          <w:sz w:val="24"/>
          <w:szCs w:val="24"/>
        </w:rPr>
      </w:pPr>
      <w:r w:rsidRPr="003532C6">
        <w:rPr>
          <w:rFonts w:ascii="Arial" w:hAnsi="Arial" w:cs="Arial"/>
          <w:b/>
          <w:bCs/>
          <w:sz w:val="24"/>
          <w:szCs w:val="24"/>
        </w:rPr>
        <w:t>Село Поповка</w:t>
      </w:r>
    </w:p>
    <w:p w:rsidR="003532C6" w:rsidRPr="003532C6" w:rsidRDefault="003532C6" w:rsidP="0081694D">
      <w:pPr>
        <w:shd w:val="clear" w:color="auto" w:fill="FFFFFF"/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Село расположено на левом берегу реки Сухая Россошь. </w:t>
      </w:r>
      <w:proofErr w:type="gramStart"/>
      <w:r w:rsidRPr="003532C6">
        <w:rPr>
          <w:rFonts w:ascii="Arial" w:hAnsi="Arial" w:cs="Arial"/>
          <w:sz w:val="24"/>
          <w:szCs w:val="24"/>
        </w:rPr>
        <w:t>В начале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</w:t>
      </w:r>
      <w:r w:rsidRPr="003532C6">
        <w:rPr>
          <w:rFonts w:ascii="Arial" w:hAnsi="Arial" w:cs="Arial"/>
          <w:sz w:val="24"/>
          <w:szCs w:val="24"/>
          <w:lang w:val="en-US"/>
        </w:rPr>
        <w:t>XVIII</w:t>
      </w:r>
      <w:r w:rsidRPr="003532C6">
        <w:rPr>
          <w:rFonts w:ascii="Arial" w:hAnsi="Arial" w:cs="Arial"/>
          <w:sz w:val="24"/>
          <w:szCs w:val="24"/>
        </w:rPr>
        <w:t xml:space="preserve"> в. на том месте, где сейчас рас</w:t>
      </w:r>
      <w:r w:rsidRPr="003532C6">
        <w:rPr>
          <w:rFonts w:ascii="Arial" w:hAnsi="Arial" w:cs="Arial"/>
          <w:sz w:val="24"/>
          <w:szCs w:val="24"/>
        </w:rPr>
        <w:softHyphen/>
        <w:t xml:space="preserve">полагается село, украинские казаки из слободы Белогорье владели сенокосными угодьями. В 1730 году священник </w:t>
      </w:r>
      <w:proofErr w:type="spellStart"/>
      <w:r w:rsidRPr="003532C6">
        <w:rPr>
          <w:rFonts w:ascii="Arial" w:hAnsi="Arial" w:cs="Arial"/>
          <w:sz w:val="24"/>
          <w:szCs w:val="24"/>
        </w:rPr>
        <w:lastRenderedPageBreak/>
        <w:t>белогорьевской</w:t>
      </w:r>
      <w:proofErr w:type="spellEnd"/>
      <w:r w:rsidRPr="003532C6">
        <w:rPr>
          <w:rFonts w:ascii="Arial" w:hAnsi="Arial" w:cs="Arial"/>
          <w:sz w:val="24"/>
          <w:szCs w:val="24"/>
        </w:rPr>
        <w:t xml:space="preserve"> Преображенской церкви Василий Филимонов основал здесь свой хутор, который получил у жителей окру</w:t>
      </w:r>
      <w:r w:rsidRPr="003532C6">
        <w:rPr>
          <w:rFonts w:ascii="Arial" w:hAnsi="Arial" w:cs="Arial"/>
          <w:sz w:val="24"/>
          <w:szCs w:val="24"/>
        </w:rPr>
        <w:softHyphen/>
        <w:t>ги наименование «Попов хутор». В последующие годы пе</w:t>
      </w:r>
      <w:r w:rsidRPr="003532C6">
        <w:rPr>
          <w:rFonts w:ascii="Arial" w:hAnsi="Arial" w:cs="Arial"/>
          <w:sz w:val="24"/>
          <w:szCs w:val="24"/>
        </w:rPr>
        <w:softHyphen/>
        <w:t>реселенцы из Белогорья умножили население хутора, благо</w:t>
      </w:r>
      <w:r w:rsidRPr="003532C6">
        <w:rPr>
          <w:rFonts w:ascii="Arial" w:hAnsi="Arial" w:cs="Arial"/>
          <w:sz w:val="24"/>
          <w:szCs w:val="24"/>
        </w:rPr>
        <w:softHyphen/>
        <w:t>даря чему он преобразовался в слободу Поповку. В 1809г. здесь была выстроена каменная Преображенская церковь.</w:t>
      </w:r>
    </w:p>
    <w:p w:rsidR="003532C6" w:rsidRPr="003532C6" w:rsidRDefault="003532C6" w:rsidP="0081694D">
      <w:pPr>
        <w:shd w:val="clear" w:color="auto" w:fill="FFFFFF"/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В 1859 году в сл. Поповке было 239 дворов, проживало 1923 человека. Действовал кожевенный завод. Дважды в год устраивались ярмарки.</w:t>
      </w:r>
    </w:p>
    <w:p w:rsidR="003532C6" w:rsidRPr="003532C6" w:rsidRDefault="003532C6" w:rsidP="0081694D">
      <w:pPr>
        <w:shd w:val="clear" w:color="auto" w:fill="FFFFFF"/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Хозяйственному развитию села способствовало проведе</w:t>
      </w:r>
      <w:r w:rsidRPr="003532C6">
        <w:rPr>
          <w:rFonts w:ascii="Arial" w:hAnsi="Arial" w:cs="Arial"/>
          <w:sz w:val="24"/>
          <w:szCs w:val="24"/>
        </w:rPr>
        <w:softHyphen/>
        <w:t>ние в непосредственной близости в 1871 году железной до</w:t>
      </w:r>
      <w:r w:rsidRPr="003532C6">
        <w:rPr>
          <w:rFonts w:ascii="Arial" w:hAnsi="Arial" w:cs="Arial"/>
          <w:sz w:val="24"/>
          <w:szCs w:val="24"/>
        </w:rPr>
        <w:softHyphen/>
        <w:t>роги Лиски - Луганск. В 1900 году оно насчитывало 330 дво</w:t>
      </w:r>
      <w:r w:rsidRPr="003532C6">
        <w:rPr>
          <w:rFonts w:ascii="Arial" w:hAnsi="Arial" w:cs="Arial"/>
          <w:sz w:val="24"/>
          <w:szCs w:val="24"/>
        </w:rPr>
        <w:softHyphen/>
        <w:t>ров и 2800 тысяч жителей. К 1926 году численность на</w:t>
      </w:r>
      <w:r w:rsidRPr="003532C6">
        <w:rPr>
          <w:rFonts w:ascii="Arial" w:hAnsi="Arial" w:cs="Arial"/>
          <w:sz w:val="24"/>
          <w:szCs w:val="24"/>
        </w:rPr>
        <w:softHyphen/>
        <w:t xml:space="preserve">селения была 2700 человек. </w:t>
      </w:r>
    </w:p>
    <w:p w:rsidR="003532C6" w:rsidRPr="003532C6" w:rsidRDefault="003532C6" w:rsidP="0081694D">
      <w:pPr>
        <w:shd w:val="clear" w:color="auto" w:fill="FFFFFF"/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Локально расположенные хутора представляли собой владельческие усадьбы. Все они расположены при прудах.</w:t>
      </w:r>
    </w:p>
    <w:p w:rsidR="003532C6" w:rsidRPr="003532C6" w:rsidRDefault="003532C6" w:rsidP="0081694D">
      <w:pPr>
        <w:shd w:val="clear" w:color="auto" w:fill="FFFFFF"/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b/>
          <w:bCs/>
          <w:sz w:val="24"/>
          <w:szCs w:val="24"/>
        </w:rPr>
        <w:t>Хутор Березняги</w:t>
      </w:r>
      <w:r w:rsidRPr="003532C6">
        <w:rPr>
          <w:rFonts w:ascii="Arial" w:hAnsi="Arial" w:cs="Arial"/>
          <w:sz w:val="24"/>
          <w:szCs w:val="24"/>
        </w:rPr>
        <w:t xml:space="preserve"> – бывшее владельческое село, состоявшее в нач. ХХ </w:t>
      </w:r>
      <w:proofErr w:type="gramStart"/>
      <w:r w:rsidRPr="003532C6">
        <w:rPr>
          <w:rFonts w:ascii="Arial" w:hAnsi="Arial" w:cs="Arial"/>
          <w:sz w:val="24"/>
          <w:szCs w:val="24"/>
        </w:rPr>
        <w:t>в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. из 16 </w:t>
      </w:r>
      <w:proofErr w:type="gramStart"/>
      <w:r w:rsidRPr="003532C6">
        <w:rPr>
          <w:rFonts w:ascii="Arial" w:hAnsi="Arial" w:cs="Arial"/>
          <w:sz w:val="24"/>
          <w:szCs w:val="24"/>
        </w:rPr>
        <w:t>дворов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и 125 жителей. В 2017 году численность населения – 6 человек.</w:t>
      </w:r>
    </w:p>
    <w:p w:rsidR="003532C6" w:rsidRPr="003532C6" w:rsidRDefault="003532C6" w:rsidP="0081694D">
      <w:pPr>
        <w:shd w:val="clear" w:color="auto" w:fill="FFFFFF"/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b/>
          <w:bCs/>
          <w:sz w:val="24"/>
          <w:szCs w:val="24"/>
        </w:rPr>
        <w:t>Хутор Вакуловка</w:t>
      </w:r>
      <w:r w:rsidRPr="003532C6">
        <w:rPr>
          <w:rFonts w:ascii="Arial" w:hAnsi="Arial" w:cs="Arial"/>
          <w:sz w:val="24"/>
          <w:szCs w:val="24"/>
        </w:rPr>
        <w:t xml:space="preserve"> в 2017 году имеет численность населения– 17 человек. </w:t>
      </w:r>
    </w:p>
    <w:p w:rsidR="003532C6" w:rsidRPr="003532C6" w:rsidRDefault="003532C6" w:rsidP="0081694D">
      <w:pPr>
        <w:shd w:val="clear" w:color="auto" w:fill="FFFFFF"/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b/>
          <w:bCs/>
          <w:sz w:val="24"/>
          <w:szCs w:val="24"/>
        </w:rPr>
        <w:t xml:space="preserve">Хутор Комарово </w:t>
      </w:r>
      <w:r w:rsidRPr="003532C6">
        <w:rPr>
          <w:rFonts w:ascii="Arial" w:hAnsi="Arial" w:cs="Arial"/>
          <w:sz w:val="24"/>
          <w:szCs w:val="24"/>
        </w:rPr>
        <w:t>– бывший владельческий хутор, в 1900г. имел население в 180 человек, в 2017 году население - 68 человек</w:t>
      </w:r>
    </w:p>
    <w:p w:rsidR="003532C6" w:rsidRPr="003532C6" w:rsidRDefault="003532C6" w:rsidP="0081694D">
      <w:pPr>
        <w:widowControl w:val="0"/>
        <w:adjustRightInd w:val="0"/>
        <w:ind w:firstLine="652"/>
        <w:rPr>
          <w:rFonts w:ascii="Arial" w:hAnsi="Arial" w:cs="Arial"/>
          <w:bCs/>
          <w:sz w:val="24"/>
          <w:szCs w:val="24"/>
        </w:rPr>
      </w:pPr>
    </w:p>
    <w:p w:rsidR="003532C6" w:rsidRPr="003532C6" w:rsidRDefault="003532C6" w:rsidP="0081694D">
      <w:pPr>
        <w:pStyle w:val="aff0"/>
        <w:numPr>
          <w:ilvl w:val="1"/>
          <w:numId w:val="1"/>
        </w:numPr>
        <w:spacing w:after="0" w:line="240" w:lineRule="auto"/>
        <w:ind w:firstLine="652"/>
        <w:jc w:val="center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>Социально-экономическая характеристика поселения, характеристика градостроительной деятельности на территории поселения, включая деятельность в сфере транспорта, оценка транспортного спроса.</w:t>
      </w:r>
    </w:p>
    <w:p w:rsidR="003532C6" w:rsidRPr="003532C6" w:rsidRDefault="003532C6" w:rsidP="0081694D">
      <w:pPr>
        <w:widowControl w:val="0"/>
        <w:adjustRightInd w:val="0"/>
        <w:spacing w:line="300" w:lineRule="auto"/>
        <w:ind w:left="360" w:firstLine="652"/>
        <w:rPr>
          <w:rFonts w:ascii="Arial" w:hAnsi="Arial" w:cs="Arial"/>
          <w:b/>
          <w:i/>
          <w:sz w:val="24"/>
          <w:szCs w:val="24"/>
          <w:u w:val="single"/>
        </w:rPr>
      </w:pPr>
      <w:r w:rsidRPr="003532C6">
        <w:rPr>
          <w:rFonts w:ascii="Arial" w:hAnsi="Arial" w:cs="Arial"/>
          <w:b/>
          <w:i/>
          <w:sz w:val="24"/>
          <w:szCs w:val="24"/>
          <w:u w:val="single"/>
        </w:rPr>
        <w:t>Жилой фонд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proofErr w:type="gramStart"/>
      <w:r w:rsidRPr="003532C6">
        <w:rPr>
          <w:rFonts w:ascii="Arial" w:hAnsi="Arial" w:cs="Arial"/>
          <w:sz w:val="24"/>
          <w:szCs w:val="24"/>
        </w:rPr>
        <w:t>Жилая застройка на территории населенных пунктов Поповского сельского поселения представлена одноэтажными и малоэтажными домами усадебного типа с приусадебными участками, также имеется 1 многоквартирный жилой дом.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Размер приусадебных участков в сельском поселении составляет от 3 до 50 соток.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По состоянию на 2017  г. в Поповском сельском поселении насчитывается 1119 домовладений. Общая площадь жилищного фонда составляет 51,0 тыс. </w:t>
      </w:r>
      <w:proofErr w:type="spellStart"/>
      <w:r w:rsidRPr="003532C6">
        <w:rPr>
          <w:rFonts w:ascii="Arial" w:hAnsi="Arial" w:cs="Arial"/>
          <w:sz w:val="24"/>
          <w:szCs w:val="24"/>
        </w:rPr>
        <w:t>кв</w:t>
      </w:r>
      <w:proofErr w:type="gramStart"/>
      <w:r w:rsidRPr="003532C6">
        <w:rPr>
          <w:rFonts w:ascii="Arial" w:hAnsi="Arial" w:cs="Arial"/>
          <w:sz w:val="24"/>
          <w:szCs w:val="24"/>
        </w:rPr>
        <w:t>.м</w:t>
      </w:r>
      <w:proofErr w:type="spellEnd"/>
      <w:proofErr w:type="gramEnd"/>
      <w:r w:rsidRPr="003532C6">
        <w:rPr>
          <w:rFonts w:ascii="Arial" w:hAnsi="Arial" w:cs="Arial"/>
          <w:sz w:val="24"/>
          <w:szCs w:val="24"/>
        </w:rPr>
        <w:t xml:space="preserve">, из которых жилищному фонду, находящемуся в личной собственности – 51,0 тыс. </w:t>
      </w:r>
      <w:proofErr w:type="spellStart"/>
      <w:r w:rsidRPr="003532C6">
        <w:rPr>
          <w:rFonts w:ascii="Arial" w:hAnsi="Arial" w:cs="Arial"/>
          <w:sz w:val="24"/>
          <w:szCs w:val="24"/>
        </w:rPr>
        <w:t>кв.м</w:t>
      </w:r>
      <w:proofErr w:type="spellEnd"/>
      <w:r w:rsidRPr="003532C6">
        <w:rPr>
          <w:rFonts w:ascii="Arial" w:hAnsi="Arial" w:cs="Arial"/>
          <w:sz w:val="24"/>
          <w:szCs w:val="24"/>
        </w:rPr>
        <w:t>.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lastRenderedPageBreak/>
        <w:t xml:space="preserve">Характеристика жилищного фонда представлена в таблице 2 (в соответствии с паспортом муниципального образования по состоянию на </w:t>
      </w:r>
      <w:smartTag w:uri="urn:schemas-microsoft-com:office:smarttags" w:element="metricconverter">
        <w:smartTagPr>
          <w:attr w:name="ProductID" w:val="2017 г"/>
        </w:smartTagPr>
        <w:r w:rsidRPr="003532C6">
          <w:rPr>
            <w:rFonts w:ascii="Arial" w:hAnsi="Arial" w:cs="Arial"/>
            <w:sz w:val="24"/>
            <w:szCs w:val="24"/>
          </w:rPr>
          <w:t>2017 г</w:t>
        </w:r>
      </w:smartTag>
      <w:r w:rsidRPr="003532C6">
        <w:rPr>
          <w:rFonts w:ascii="Arial" w:hAnsi="Arial" w:cs="Arial"/>
          <w:sz w:val="24"/>
          <w:szCs w:val="24"/>
        </w:rPr>
        <w:t>.).</w:t>
      </w:r>
    </w:p>
    <w:p w:rsidR="003532C6" w:rsidRPr="003532C6" w:rsidRDefault="003532C6" w:rsidP="0081694D">
      <w:pPr>
        <w:spacing w:line="360" w:lineRule="auto"/>
        <w:ind w:left="360" w:firstLine="652"/>
        <w:jc w:val="right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Таблица 2.</w:t>
      </w:r>
    </w:p>
    <w:tbl>
      <w:tblPr>
        <w:tblW w:w="9214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0"/>
        <w:gridCol w:w="3190"/>
        <w:gridCol w:w="3084"/>
      </w:tblGrid>
      <w:tr w:rsidR="003532C6" w:rsidRPr="003532C6" w:rsidTr="001703A1">
        <w:tc>
          <w:tcPr>
            <w:tcW w:w="2940" w:type="dxa"/>
            <w:shd w:val="clear" w:color="auto" w:fill="C2D69B"/>
          </w:tcPr>
          <w:p w:rsidR="003532C6" w:rsidRPr="003532C6" w:rsidRDefault="003532C6" w:rsidP="0081694D">
            <w:pPr>
              <w:spacing w:line="360" w:lineRule="auto"/>
              <w:ind w:left="360" w:firstLine="652"/>
              <w:jc w:val="center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3190" w:type="dxa"/>
            <w:shd w:val="clear" w:color="auto" w:fill="C2D69B"/>
          </w:tcPr>
          <w:p w:rsidR="003532C6" w:rsidRPr="003532C6" w:rsidRDefault="003532C6" w:rsidP="0081694D">
            <w:pPr>
              <w:spacing w:line="360" w:lineRule="auto"/>
              <w:ind w:left="360" w:firstLine="652"/>
              <w:jc w:val="center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  <w:t>Единица измерения</w:t>
            </w:r>
          </w:p>
        </w:tc>
        <w:tc>
          <w:tcPr>
            <w:tcW w:w="3084" w:type="dxa"/>
            <w:shd w:val="clear" w:color="auto" w:fill="C2D69B"/>
          </w:tcPr>
          <w:p w:rsidR="003532C6" w:rsidRPr="003532C6" w:rsidRDefault="003532C6" w:rsidP="0081694D">
            <w:pPr>
              <w:spacing w:line="360" w:lineRule="auto"/>
              <w:ind w:left="360" w:firstLine="652"/>
              <w:jc w:val="center"/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pacing w:val="-2"/>
                <w:sz w:val="24"/>
                <w:szCs w:val="24"/>
              </w:rPr>
              <w:t>2017 год</w:t>
            </w:r>
          </w:p>
        </w:tc>
      </w:tr>
      <w:tr w:rsidR="003532C6" w:rsidRPr="003532C6" w:rsidTr="001703A1">
        <w:tc>
          <w:tcPr>
            <w:tcW w:w="2940" w:type="dxa"/>
            <w:shd w:val="clear" w:color="auto" w:fill="EAF1DD"/>
          </w:tcPr>
          <w:p w:rsidR="003532C6" w:rsidRPr="003532C6" w:rsidRDefault="003532C6" w:rsidP="0081694D">
            <w:pPr>
              <w:ind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Жилищный фонд, всего</w:t>
            </w:r>
          </w:p>
        </w:tc>
        <w:tc>
          <w:tcPr>
            <w:tcW w:w="3190" w:type="dxa"/>
            <w:shd w:val="clear" w:color="auto" w:fill="EAF1DD"/>
          </w:tcPr>
          <w:p w:rsidR="003532C6" w:rsidRPr="003532C6" w:rsidRDefault="003532C6" w:rsidP="0081694D">
            <w:pPr>
              <w:ind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Тыс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.м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>2 общей площади</w:t>
            </w:r>
          </w:p>
        </w:tc>
        <w:tc>
          <w:tcPr>
            <w:tcW w:w="308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51</w:t>
            </w:r>
          </w:p>
        </w:tc>
      </w:tr>
      <w:tr w:rsidR="003532C6" w:rsidRPr="003532C6" w:rsidTr="001703A1">
        <w:tc>
          <w:tcPr>
            <w:tcW w:w="2940" w:type="dxa"/>
            <w:shd w:val="clear" w:color="auto" w:fill="EAF1DD"/>
          </w:tcPr>
          <w:p w:rsidR="003532C6" w:rsidRPr="003532C6" w:rsidRDefault="003532C6" w:rsidP="0081694D">
            <w:pPr>
              <w:ind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Средняя обеспеченность жилищным фондом</w:t>
            </w:r>
          </w:p>
        </w:tc>
        <w:tc>
          <w:tcPr>
            <w:tcW w:w="3190" w:type="dxa"/>
            <w:shd w:val="clear" w:color="auto" w:fill="EAF1DD"/>
          </w:tcPr>
          <w:p w:rsidR="003532C6" w:rsidRPr="003532C6" w:rsidRDefault="003532C6" w:rsidP="0081694D">
            <w:pPr>
              <w:ind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2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 xml:space="preserve"> общей площади на 1 жителя</w:t>
            </w:r>
          </w:p>
        </w:tc>
        <w:tc>
          <w:tcPr>
            <w:tcW w:w="3084" w:type="dxa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19,98</w:t>
            </w:r>
          </w:p>
        </w:tc>
      </w:tr>
    </w:tbl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Из данных, представленных в таблице, видно, что обеспеченность жильем одного жителя   – </w:t>
      </w:r>
      <w:smartTag w:uri="urn:schemas-microsoft-com:office:smarttags" w:element="metricconverter">
        <w:smartTagPr>
          <w:attr w:name="ProductID" w:val="19,98 кв. м"/>
        </w:smartTagPr>
        <w:r w:rsidRPr="003532C6">
          <w:rPr>
            <w:rFonts w:ascii="Arial" w:hAnsi="Arial" w:cs="Arial"/>
            <w:sz w:val="24"/>
            <w:szCs w:val="24"/>
          </w:rPr>
          <w:t>19,98 кв. м</w:t>
        </w:r>
      </w:smartTag>
      <w:r w:rsidRPr="003532C6">
        <w:rPr>
          <w:rFonts w:ascii="Arial" w:hAnsi="Arial" w:cs="Arial"/>
          <w:sz w:val="24"/>
          <w:szCs w:val="24"/>
        </w:rPr>
        <w:t xml:space="preserve">. Техническое состояние жилых домов можно оценить как удовлетворительное. 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Согласно статье 14 Федерального закона №131-ФЗ от 06.10.2003 г. к вопросам местного значения поселения относится 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строительства.</w:t>
      </w:r>
    </w:p>
    <w:p w:rsidR="003532C6" w:rsidRPr="003532C6" w:rsidRDefault="003532C6" w:rsidP="0081694D">
      <w:pPr>
        <w:widowControl w:val="0"/>
        <w:spacing w:line="360" w:lineRule="auto"/>
        <w:ind w:left="360" w:firstLine="652"/>
        <w:jc w:val="both"/>
        <w:rPr>
          <w:rFonts w:ascii="Arial" w:hAnsi="Arial" w:cs="Arial"/>
          <w:b/>
          <w:i/>
          <w:spacing w:val="-8"/>
          <w:sz w:val="24"/>
          <w:szCs w:val="24"/>
          <w:u w:val="single"/>
        </w:rPr>
      </w:pPr>
      <w:r w:rsidRPr="003532C6">
        <w:rPr>
          <w:rFonts w:ascii="Arial" w:hAnsi="Arial" w:cs="Arial"/>
          <w:b/>
          <w:i/>
          <w:spacing w:val="-8"/>
          <w:sz w:val="24"/>
          <w:szCs w:val="24"/>
          <w:u w:val="single"/>
        </w:rPr>
        <w:t>Производство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left="360" w:firstLine="652"/>
        <w:jc w:val="both"/>
        <w:rPr>
          <w:rFonts w:ascii="Arial" w:hAnsi="Arial" w:cs="Arial"/>
        </w:rPr>
      </w:pPr>
      <w:r w:rsidRPr="003532C6">
        <w:rPr>
          <w:rFonts w:ascii="Arial" w:hAnsi="Arial" w:cs="Arial"/>
        </w:rPr>
        <w:t xml:space="preserve">Необходимым условием жизнеспособности и расширенного воспроизводства поселения в целях сбалансированного территориального развития является наличие эффективно развивающейся системы хозяйственного комплекса в поселении. Экономика поселения по формам хозяйствования представлена частным, государственным и муниципальным секторами экономики. 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left="360" w:firstLine="652"/>
        <w:jc w:val="both"/>
        <w:rPr>
          <w:rFonts w:ascii="Arial" w:hAnsi="Arial" w:cs="Arial"/>
        </w:rPr>
      </w:pPr>
      <w:proofErr w:type="gramStart"/>
      <w:r w:rsidRPr="003532C6">
        <w:rPr>
          <w:rFonts w:ascii="Arial" w:hAnsi="Arial" w:cs="Arial"/>
        </w:rPr>
        <w:t>Экономическая база Поповского сельского поселения представлена предприятиями, организациями и учреждениями по следующим видам экономической деятельности:</w:t>
      </w:r>
      <w:r w:rsidRPr="003532C6">
        <w:rPr>
          <w:rFonts w:ascii="Arial" w:hAnsi="Arial" w:cs="Arial"/>
          <w:color w:val="FF0000"/>
        </w:rPr>
        <w:t xml:space="preserve"> </w:t>
      </w:r>
      <w:r w:rsidRPr="003532C6">
        <w:rPr>
          <w:rFonts w:ascii="Arial" w:hAnsi="Arial" w:cs="Arial"/>
        </w:rPr>
        <w:t>сельское хозяйство, оптовая и розничная торговля; ремонт автотранспортных средств, мотоциклов, бытовых изделий и предметов личного пользования; образование; здравоохранение и предоставление социальных услуг.</w:t>
      </w:r>
      <w:proofErr w:type="gramEnd"/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В поселении представлены предприятия муниципальной и частной форм собственности</w:t>
      </w:r>
    </w:p>
    <w:p w:rsidR="0081694D" w:rsidRDefault="003532C6" w:rsidP="0081694D">
      <w:pPr>
        <w:spacing w:line="360" w:lineRule="auto"/>
        <w:ind w:left="360" w:firstLine="652"/>
        <w:rPr>
          <w:rFonts w:ascii="Arial" w:hAnsi="Arial" w:cs="Arial"/>
          <w:sz w:val="24"/>
          <w:szCs w:val="24"/>
        </w:rPr>
      </w:pPr>
      <w:proofErr w:type="gramStart"/>
      <w:r w:rsidRPr="003532C6">
        <w:rPr>
          <w:rFonts w:ascii="Arial" w:hAnsi="Arial" w:cs="Arial"/>
          <w:sz w:val="24"/>
          <w:szCs w:val="24"/>
        </w:rPr>
        <w:lastRenderedPageBreak/>
        <w:t xml:space="preserve">На </w:t>
      </w:r>
      <w:r w:rsidRPr="003532C6">
        <w:rPr>
          <w:rFonts w:ascii="Arial" w:hAnsi="Arial" w:cs="Arial"/>
          <w:color w:val="FF0000"/>
          <w:sz w:val="24"/>
          <w:szCs w:val="24"/>
        </w:rPr>
        <w:t xml:space="preserve"> </w:t>
      </w:r>
      <w:r w:rsidRPr="003532C6">
        <w:rPr>
          <w:rFonts w:ascii="Arial" w:hAnsi="Arial" w:cs="Arial"/>
          <w:sz w:val="24"/>
          <w:szCs w:val="24"/>
        </w:rPr>
        <w:t xml:space="preserve"> территории Поповского сельского поселения зарегистрированы следующие предприятия:</w:t>
      </w:r>
      <w:proofErr w:type="gramEnd"/>
    </w:p>
    <w:p w:rsidR="003532C6" w:rsidRPr="003532C6" w:rsidRDefault="003532C6" w:rsidP="0081694D">
      <w:pPr>
        <w:spacing w:line="360" w:lineRule="auto"/>
        <w:ind w:left="360" w:firstLine="652"/>
        <w:jc w:val="right"/>
        <w:rPr>
          <w:rFonts w:ascii="Arial" w:hAnsi="Arial" w:cs="Arial"/>
          <w:bCs/>
          <w:sz w:val="24"/>
          <w:szCs w:val="24"/>
        </w:rPr>
      </w:pPr>
      <w:r w:rsidRPr="003532C6">
        <w:rPr>
          <w:rFonts w:ascii="Arial" w:hAnsi="Arial" w:cs="Arial"/>
          <w:bCs/>
          <w:sz w:val="24"/>
          <w:szCs w:val="24"/>
        </w:rPr>
        <w:t>Таблица 3.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ook w:val="0000" w:firstRow="0" w:lastRow="0" w:firstColumn="0" w:lastColumn="0" w:noHBand="0" w:noVBand="0"/>
      </w:tblPr>
      <w:tblGrid>
        <w:gridCol w:w="4732"/>
        <w:gridCol w:w="4732"/>
      </w:tblGrid>
      <w:tr w:rsidR="003532C6" w:rsidRPr="003532C6" w:rsidTr="001703A1">
        <w:trPr>
          <w:cantSplit/>
        </w:trPr>
        <w:tc>
          <w:tcPr>
            <w:tcW w:w="4732" w:type="dxa"/>
            <w:shd w:val="clear" w:color="auto" w:fill="FABF8F"/>
          </w:tcPr>
          <w:p w:rsidR="003532C6" w:rsidRPr="003532C6" w:rsidRDefault="003532C6" w:rsidP="0081694D">
            <w:pPr>
              <w:ind w:left="360" w:firstLine="652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Предприятия: (ООО, ИП, ЧП, КФХ)</w:t>
            </w:r>
          </w:p>
        </w:tc>
        <w:tc>
          <w:tcPr>
            <w:tcW w:w="4732" w:type="dxa"/>
            <w:shd w:val="clear" w:color="auto" w:fill="FABF8F"/>
          </w:tcPr>
          <w:p w:rsidR="003532C6" w:rsidRPr="003532C6" w:rsidRDefault="003532C6" w:rsidP="0081694D">
            <w:pPr>
              <w:ind w:left="360" w:firstLine="652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Вид  деятельности </w:t>
            </w:r>
          </w:p>
        </w:tc>
      </w:tr>
      <w:tr w:rsidR="003532C6" w:rsidRPr="003532C6" w:rsidTr="001703A1">
        <w:trPr>
          <w:cantSplit/>
        </w:trPr>
        <w:tc>
          <w:tcPr>
            <w:tcW w:w="4732" w:type="dxa"/>
            <w:shd w:val="clear" w:color="auto" w:fill="EAF1DD"/>
          </w:tcPr>
          <w:p w:rsidR="003532C6" w:rsidRPr="003532C6" w:rsidRDefault="003532C6" w:rsidP="0081694D">
            <w:pPr>
              <w:ind w:left="360"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ООО « РАВ АГРО»</w:t>
            </w:r>
          </w:p>
        </w:tc>
        <w:tc>
          <w:tcPr>
            <w:tcW w:w="4732" w:type="dxa"/>
            <w:shd w:val="clear" w:color="auto" w:fill="EAF1DD"/>
          </w:tcPr>
          <w:p w:rsidR="003532C6" w:rsidRPr="003532C6" w:rsidRDefault="003532C6" w:rsidP="0081694D">
            <w:pPr>
              <w:ind w:left="360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растениеводство</w:t>
            </w:r>
          </w:p>
        </w:tc>
      </w:tr>
      <w:tr w:rsidR="003532C6" w:rsidRPr="003532C6" w:rsidTr="001703A1">
        <w:trPr>
          <w:cantSplit/>
          <w:trHeight w:val="377"/>
        </w:trPr>
        <w:tc>
          <w:tcPr>
            <w:tcW w:w="4732" w:type="dxa"/>
            <w:shd w:val="clear" w:color="auto" w:fill="EAF1DD"/>
          </w:tcPr>
          <w:p w:rsidR="003532C6" w:rsidRPr="003532C6" w:rsidRDefault="003532C6" w:rsidP="0081694D">
            <w:pPr>
              <w:ind w:left="360"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ООО «Молокопродукт»</w:t>
            </w:r>
          </w:p>
        </w:tc>
        <w:tc>
          <w:tcPr>
            <w:tcW w:w="4732" w:type="dxa"/>
            <w:shd w:val="clear" w:color="auto" w:fill="EAF1DD"/>
          </w:tcPr>
          <w:p w:rsidR="003532C6" w:rsidRPr="003532C6" w:rsidRDefault="003532C6" w:rsidP="0081694D">
            <w:pPr>
              <w:ind w:left="360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животноводство</w:t>
            </w:r>
          </w:p>
        </w:tc>
      </w:tr>
      <w:tr w:rsidR="003532C6" w:rsidRPr="003532C6" w:rsidTr="001703A1">
        <w:trPr>
          <w:cantSplit/>
          <w:trHeight w:val="389"/>
        </w:trPr>
        <w:tc>
          <w:tcPr>
            <w:tcW w:w="4732" w:type="dxa"/>
            <w:shd w:val="clear" w:color="auto" w:fill="EAF1DD"/>
          </w:tcPr>
          <w:p w:rsidR="003532C6" w:rsidRPr="003532C6" w:rsidRDefault="003532C6" w:rsidP="0081694D">
            <w:pPr>
              <w:ind w:left="360"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КФХ</w:t>
            </w:r>
          </w:p>
        </w:tc>
        <w:tc>
          <w:tcPr>
            <w:tcW w:w="4732" w:type="dxa"/>
            <w:shd w:val="clear" w:color="auto" w:fill="EAF1DD"/>
          </w:tcPr>
          <w:p w:rsidR="003532C6" w:rsidRPr="003532C6" w:rsidRDefault="003532C6" w:rsidP="0081694D">
            <w:pPr>
              <w:ind w:left="360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животноводство</w:t>
            </w:r>
          </w:p>
        </w:tc>
      </w:tr>
    </w:tbl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left="360" w:firstLine="652"/>
        <w:jc w:val="both"/>
        <w:rPr>
          <w:rFonts w:ascii="Arial" w:hAnsi="Arial" w:cs="Arial"/>
          <w:b/>
          <w:bCs/>
          <w:shd w:val="clear" w:color="auto" w:fill="FFFFFF"/>
        </w:rPr>
      </w:pPr>
      <w:r w:rsidRPr="003532C6">
        <w:rPr>
          <w:rFonts w:ascii="Arial" w:hAnsi="Arial" w:cs="Arial"/>
          <w:b/>
          <w:bCs/>
          <w:shd w:val="clear" w:color="auto" w:fill="FFFFFF"/>
        </w:rPr>
        <w:t>Сельское хозяйство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left="360" w:firstLine="652"/>
        <w:jc w:val="both"/>
        <w:rPr>
          <w:rFonts w:ascii="Arial" w:hAnsi="Arial" w:cs="Arial"/>
        </w:rPr>
      </w:pPr>
      <w:r w:rsidRPr="003532C6">
        <w:rPr>
          <w:rFonts w:ascii="Arial" w:hAnsi="Arial" w:cs="Arial"/>
          <w:bCs/>
          <w:shd w:val="clear" w:color="auto" w:fill="FFFFFF"/>
        </w:rPr>
        <w:t xml:space="preserve">Сельское хозяйство является основной  отраслью материального производства  Поповского сельского  поселения. </w:t>
      </w:r>
      <w:r w:rsidRPr="003532C6">
        <w:rPr>
          <w:rFonts w:ascii="Arial" w:hAnsi="Arial" w:cs="Arial"/>
          <w:color w:val="000000"/>
        </w:rPr>
        <w:t>К</w:t>
      </w:r>
      <w:r w:rsidRPr="003532C6">
        <w:rPr>
          <w:rFonts w:ascii="Arial" w:hAnsi="Arial" w:cs="Arial"/>
        </w:rPr>
        <w:t>лиматические условия территории поселения позволяют заниматься выращиванием различных сельскохозяйственных культур, разведением крупного рогатого скота, свиней и птицы.</w:t>
      </w:r>
    </w:p>
    <w:p w:rsidR="003532C6" w:rsidRPr="003532C6" w:rsidRDefault="003532C6" w:rsidP="0081694D">
      <w:pPr>
        <w:tabs>
          <w:tab w:val="left" w:leader="dot" w:pos="9072"/>
        </w:tabs>
        <w:spacing w:line="360" w:lineRule="auto"/>
        <w:ind w:left="360" w:firstLine="652"/>
        <w:jc w:val="both"/>
        <w:rPr>
          <w:rFonts w:ascii="Arial" w:hAnsi="Arial" w:cs="Arial"/>
          <w:b/>
          <w:i/>
          <w:sz w:val="24"/>
          <w:szCs w:val="24"/>
          <w:u w:val="single"/>
        </w:rPr>
      </w:pPr>
      <w:r w:rsidRPr="003532C6">
        <w:rPr>
          <w:rFonts w:ascii="Arial" w:hAnsi="Arial" w:cs="Arial"/>
          <w:b/>
          <w:i/>
          <w:sz w:val="24"/>
          <w:szCs w:val="24"/>
          <w:u w:val="single"/>
        </w:rPr>
        <w:t>Население.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left="360" w:firstLine="652"/>
        <w:jc w:val="both"/>
        <w:rPr>
          <w:rFonts w:ascii="Arial" w:hAnsi="Arial" w:cs="Arial"/>
        </w:rPr>
      </w:pPr>
      <w:r w:rsidRPr="003532C6">
        <w:rPr>
          <w:rFonts w:ascii="Arial" w:hAnsi="Arial" w:cs="Arial"/>
        </w:rPr>
        <w:t>Население, его динамика и возрастная структура являются важнейшими социально-экономическими показателями, влияющими на сбалансированное и устойчивое развитие территории поселения. Демографическая структура и состав населения во многом определяют перспективы и проблемы рынка труда, а значит, и трудовой потенциал той или иной территории.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left="360" w:firstLine="652"/>
        <w:jc w:val="both"/>
        <w:rPr>
          <w:rFonts w:ascii="Arial" w:hAnsi="Arial" w:cs="Arial"/>
        </w:rPr>
      </w:pPr>
      <w:r w:rsidRPr="003532C6">
        <w:rPr>
          <w:rFonts w:ascii="Arial" w:hAnsi="Arial" w:cs="Arial"/>
          <w:color w:val="000000"/>
        </w:rPr>
        <w:t>По состоянию на 01.01.2017 г. численность населения Поповского сельского поселения составила   2553 человек. ( По данным паспорта муниципального образования)</w:t>
      </w:r>
    </w:p>
    <w:p w:rsidR="003532C6" w:rsidRPr="003532C6" w:rsidRDefault="003532C6" w:rsidP="0081694D">
      <w:pPr>
        <w:shd w:val="clear" w:color="auto" w:fill="FFFFFF"/>
        <w:ind w:left="360" w:firstLine="652"/>
        <w:jc w:val="center"/>
        <w:rPr>
          <w:rFonts w:ascii="Arial" w:hAnsi="Arial" w:cs="Arial"/>
          <w:bCs/>
          <w:color w:val="000000"/>
          <w:sz w:val="24"/>
          <w:szCs w:val="24"/>
        </w:rPr>
      </w:pPr>
      <w:r w:rsidRPr="003532C6">
        <w:rPr>
          <w:rFonts w:ascii="Arial" w:hAnsi="Arial" w:cs="Arial"/>
          <w:bCs/>
          <w:color w:val="000000"/>
          <w:sz w:val="24"/>
          <w:szCs w:val="24"/>
        </w:rPr>
        <w:t>Таблица 4. Изменение численности населения по годам в  Поповском сельском поселении</w:t>
      </w:r>
    </w:p>
    <w:tbl>
      <w:tblPr>
        <w:tblW w:w="9497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3"/>
        <w:gridCol w:w="1530"/>
        <w:gridCol w:w="1531"/>
        <w:gridCol w:w="1531"/>
        <w:gridCol w:w="1531"/>
        <w:gridCol w:w="1531"/>
      </w:tblGrid>
      <w:tr w:rsidR="003532C6" w:rsidRPr="003532C6" w:rsidTr="001703A1">
        <w:trPr>
          <w:cantSplit/>
          <w:trHeight w:val="1517"/>
        </w:trPr>
        <w:tc>
          <w:tcPr>
            <w:tcW w:w="1843" w:type="dxa"/>
            <w:shd w:val="clear" w:color="auto" w:fill="FABF8F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Населенные пункты Поповского  </w:t>
            </w:r>
            <w:proofErr w:type="gramStart"/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сельского</w:t>
            </w:r>
            <w:proofErr w:type="gramEnd"/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 поселения </w:t>
            </w:r>
          </w:p>
          <w:p w:rsidR="003532C6" w:rsidRPr="003532C6" w:rsidRDefault="003532C6" w:rsidP="0081694D">
            <w:pPr>
              <w:pStyle w:val="afa"/>
              <w:ind w:firstLine="652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530" w:type="dxa"/>
            <w:shd w:val="clear" w:color="auto" w:fill="FABF8F"/>
            <w:vAlign w:val="center"/>
          </w:tcPr>
          <w:p w:rsidR="003532C6" w:rsidRPr="003532C6" w:rsidRDefault="003532C6" w:rsidP="0081694D">
            <w:pPr>
              <w:pStyle w:val="afa"/>
              <w:ind w:left="360" w:firstLine="652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Численность населения на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3532C6">
                <w:rPr>
                  <w:rFonts w:ascii="Arial" w:hAnsi="Arial" w:cs="Arial"/>
                  <w:b/>
                  <w:bCs/>
                  <w:i/>
                  <w:sz w:val="24"/>
                  <w:szCs w:val="24"/>
                </w:rPr>
                <w:t>2013 г</w:t>
              </w:r>
            </w:smartTag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., чел.</w:t>
            </w:r>
          </w:p>
        </w:tc>
        <w:tc>
          <w:tcPr>
            <w:tcW w:w="1531" w:type="dxa"/>
            <w:shd w:val="clear" w:color="auto" w:fill="FABF8F"/>
            <w:vAlign w:val="center"/>
          </w:tcPr>
          <w:p w:rsidR="003532C6" w:rsidRPr="003532C6" w:rsidRDefault="003532C6" w:rsidP="0081694D">
            <w:pPr>
              <w:pStyle w:val="afa"/>
              <w:ind w:left="360" w:firstLine="652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Численность населения на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3532C6">
                <w:rPr>
                  <w:rFonts w:ascii="Arial" w:hAnsi="Arial" w:cs="Arial"/>
                  <w:b/>
                  <w:bCs/>
                  <w:i/>
                  <w:sz w:val="24"/>
                  <w:szCs w:val="24"/>
                </w:rPr>
                <w:t>2014 г</w:t>
              </w:r>
            </w:smartTag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., чел.</w:t>
            </w:r>
          </w:p>
        </w:tc>
        <w:tc>
          <w:tcPr>
            <w:tcW w:w="1531" w:type="dxa"/>
            <w:shd w:val="clear" w:color="auto" w:fill="FABF8F"/>
            <w:vAlign w:val="center"/>
          </w:tcPr>
          <w:p w:rsidR="003532C6" w:rsidRPr="003532C6" w:rsidRDefault="003532C6" w:rsidP="0081694D">
            <w:pPr>
              <w:pStyle w:val="afa"/>
              <w:ind w:left="360" w:firstLine="652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Численность населения на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3532C6">
                <w:rPr>
                  <w:rFonts w:ascii="Arial" w:hAnsi="Arial" w:cs="Arial"/>
                  <w:b/>
                  <w:bCs/>
                  <w:i/>
                  <w:sz w:val="24"/>
                  <w:szCs w:val="24"/>
                </w:rPr>
                <w:t>2015 г</w:t>
              </w:r>
            </w:smartTag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., чел.</w:t>
            </w:r>
          </w:p>
        </w:tc>
        <w:tc>
          <w:tcPr>
            <w:tcW w:w="1531" w:type="dxa"/>
            <w:shd w:val="clear" w:color="auto" w:fill="FABF8F"/>
            <w:vAlign w:val="center"/>
          </w:tcPr>
          <w:p w:rsidR="003532C6" w:rsidRPr="003532C6" w:rsidRDefault="003532C6" w:rsidP="0081694D">
            <w:pPr>
              <w:pStyle w:val="afa"/>
              <w:ind w:left="360" w:firstLine="652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Численность населения на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3532C6">
                <w:rPr>
                  <w:rFonts w:ascii="Arial" w:hAnsi="Arial" w:cs="Arial"/>
                  <w:b/>
                  <w:bCs/>
                  <w:i/>
                  <w:sz w:val="24"/>
                  <w:szCs w:val="24"/>
                </w:rPr>
                <w:t>2016 г</w:t>
              </w:r>
            </w:smartTag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., чел.</w:t>
            </w:r>
          </w:p>
        </w:tc>
        <w:tc>
          <w:tcPr>
            <w:tcW w:w="1531" w:type="dxa"/>
            <w:shd w:val="clear" w:color="auto" w:fill="FABF8F"/>
            <w:vAlign w:val="center"/>
          </w:tcPr>
          <w:p w:rsidR="003532C6" w:rsidRPr="003532C6" w:rsidRDefault="003532C6" w:rsidP="0081694D">
            <w:pPr>
              <w:pStyle w:val="afa"/>
              <w:ind w:left="360" w:firstLine="652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Численность населения на </w:t>
            </w:r>
            <w:smartTag w:uri="urn:schemas-microsoft-com:office:smarttags" w:element="metricconverter">
              <w:smartTagPr>
                <w:attr w:name="ProductID" w:val="2017 г"/>
              </w:smartTagPr>
              <w:r w:rsidRPr="003532C6">
                <w:rPr>
                  <w:rFonts w:ascii="Arial" w:hAnsi="Arial" w:cs="Arial"/>
                  <w:b/>
                  <w:bCs/>
                  <w:i/>
                  <w:sz w:val="24"/>
                  <w:szCs w:val="24"/>
                </w:rPr>
                <w:t>2017 г</w:t>
              </w:r>
            </w:smartTag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., чел.</w:t>
            </w:r>
          </w:p>
        </w:tc>
      </w:tr>
      <w:tr w:rsidR="003532C6" w:rsidRPr="003532C6" w:rsidTr="001703A1">
        <w:trPr>
          <w:trHeight w:val="636"/>
        </w:trPr>
        <w:tc>
          <w:tcPr>
            <w:tcW w:w="1843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proofErr w:type="spellStart"/>
            <w:r w:rsidRPr="003532C6">
              <w:rPr>
                <w:rFonts w:ascii="Arial" w:hAnsi="Arial" w:cs="Arial"/>
                <w:bCs/>
                <w:sz w:val="24"/>
                <w:szCs w:val="24"/>
              </w:rPr>
              <w:t>с</w:t>
            </w:r>
            <w:proofErr w:type="gramStart"/>
            <w:r w:rsidRPr="003532C6">
              <w:rPr>
                <w:rFonts w:ascii="Arial" w:hAnsi="Arial" w:cs="Arial"/>
                <w:bCs/>
                <w:sz w:val="24"/>
                <w:szCs w:val="24"/>
              </w:rPr>
              <w:t>.П</w:t>
            </w:r>
            <w:proofErr w:type="gramEnd"/>
            <w:r w:rsidRPr="003532C6">
              <w:rPr>
                <w:rFonts w:ascii="Arial" w:hAnsi="Arial" w:cs="Arial"/>
                <w:bCs/>
                <w:sz w:val="24"/>
                <w:szCs w:val="24"/>
              </w:rPr>
              <w:t>оповка</w:t>
            </w:r>
            <w:proofErr w:type="spellEnd"/>
          </w:p>
        </w:tc>
        <w:tc>
          <w:tcPr>
            <w:tcW w:w="1530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2485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2468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2455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2461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2462</w:t>
            </w:r>
          </w:p>
        </w:tc>
      </w:tr>
      <w:tr w:rsidR="003532C6" w:rsidRPr="003532C6" w:rsidTr="001703A1">
        <w:trPr>
          <w:trHeight w:val="636"/>
        </w:trPr>
        <w:tc>
          <w:tcPr>
            <w:tcW w:w="1843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lastRenderedPageBreak/>
              <w:t>х. Березняги</w:t>
            </w:r>
          </w:p>
        </w:tc>
        <w:tc>
          <w:tcPr>
            <w:tcW w:w="1530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</w:tr>
      <w:tr w:rsidR="003532C6" w:rsidRPr="003532C6" w:rsidTr="001703A1">
        <w:trPr>
          <w:trHeight w:val="636"/>
        </w:trPr>
        <w:tc>
          <w:tcPr>
            <w:tcW w:w="1843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х. Вакуловка</w:t>
            </w:r>
          </w:p>
        </w:tc>
        <w:tc>
          <w:tcPr>
            <w:tcW w:w="1530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15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15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15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19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17</w:t>
            </w:r>
          </w:p>
        </w:tc>
      </w:tr>
      <w:tr w:rsidR="003532C6" w:rsidRPr="003532C6" w:rsidTr="001703A1">
        <w:trPr>
          <w:trHeight w:val="636"/>
        </w:trPr>
        <w:tc>
          <w:tcPr>
            <w:tcW w:w="1843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х. Комарово</w:t>
            </w:r>
          </w:p>
        </w:tc>
        <w:tc>
          <w:tcPr>
            <w:tcW w:w="1530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62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62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62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69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68</w:t>
            </w:r>
          </w:p>
        </w:tc>
      </w:tr>
      <w:tr w:rsidR="003532C6" w:rsidRPr="003532C6" w:rsidTr="001703A1">
        <w:trPr>
          <w:trHeight w:val="636"/>
        </w:trPr>
        <w:tc>
          <w:tcPr>
            <w:tcW w:w="1843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Всего по поселению</w:t>
            </w:r>
          </w:p>
        </w:tc>
        <w:tc>
          <w:tcPr>
            <w:tcW w:w="1530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2571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2554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2541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2555</w:t>
            </w:r>
          </w:p>
        </w:tc>
        <w:tc>
          <w:tcPr>
            <w:tcW w:w="1531" w:type="dxa"/>
            <w:shd w:val="clear" w:color="auto" w:fill="E2EFD9"/>
            <w:vAlign w:val="center"/>
          </w:tcPr>
          <w:p w:rsidR="003532C6" w:rsidRPr="003532C6" w:rsidRDefault="003532C6" w:rsidP="0081694D">
            <w:pPr>
              <w:pStyle w:val="1f5"/>
              <w:ind w:left="360" w:firstLine="652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2553</w:t>
            </w:r>
          </w:p>
        </w:tc>
      </w:tr>
    </w:tbl>
    <w:p w:rsidR="003532C6" w:rsidRPr="003532C6" w:rsidRDefault="003532C6" w:rsidP="0081694D">
      <w:pPr>
        <w:pStyle w:val="a1"/>
        <w:spacing w:line="360" w:lineRule="auto"/>
        <w:ind w:left="360" w:firstLine="652"/>
        <w:rPr>
          <w:rFonts w:ascii="Arial" w:hAnsi="Arial" w:cs="Arial"/>
          <w:color w:val="000000"/>
          <w:sz w:val="24"/>
          <w:szCs w:val="24"/>
        </w:rPr>
      </w:pPr>
      <w:r w:rsidRPr="003532C6">
        <w:rPr>
          <w:rFonts w:ascii="Arial" w:hAnsi="Arial" w:cs="Arial"/>
          <w:color w:val="000000"/>
          <w:sz w:val="24"/>
          <w:szCs w:val="24"/>
        </w:rPr>
        <w:t xml:space="preserve">Характеристика существующей демографической ситуации производилась на основе данных по общей численности населения, сведений о естественной и механической динамике и структуре численности населения. </w:t>
      </w:r>
    </w:p>
    <w:p w:rsidR="003532C6" w:rsidRPr="003532C6" w:rsidRDefault="003532C6" w:rsidP="0081694D">
      <w:pPr>
        <w:pStyle w:val="afa"/>
        <w:spacing w:line="360" w:lineRule="auto"/>
        <w:ind w:left="360" w:firstLine="65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Анализируя данные таблицы можно сделать вывод о том, что демографическая ситуация в поселении является непростой, и в целом подчиняется общероссийской тенденции (высокая смертность при низких показателях рождаемости). </w:t>
      </w:r>
    </w:p>
    <w:p w:rsidR="003532C6" w:rsidRPr="003532C6" w:rsidRDefault="003532C6" w:rsidP="0081694D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3703C8B" wp14:editId="73CF7D08">
            <wp:extent cx="5552388" cy="3921551"/>
            <wp:effectExtent l="0" t="0" r="0" b="3175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left="360" w:firstLine="652"/>
        <w:jc w:val="both"/>
        <w:rPr>
          <w:rFonts w:ascii="Arial" w:hAnsi="Arial" w:cs="Arial"/>
        </w:rPr>
      </w:pPr>
      <w:r w:rsidRPr="003532C6">
        <w:rPr>
          <w:rFonts w:ascii="Arial" w:hAnsi="Arial" w:cs="Arial"/>
          <w:color w:val="000000"/>
        </w:rPr>
        <w:t xml:space="preserve">По состоянию на 01.01.2013 г. численность населения Поповского  сельского поселения составила  2571 человек. За последние годы численность </w:t>
      </w:r>
      <w:r w:rsidRPr="003532C6">
        <w:rPr>
          <w:rFonts w:ascii="Arial" w:hAnsi="Arial" w:cs="Arial"/>
          <w:color w:val="000000"/>
        </w:rPr>
        <w:lastRenderedPageBreak/>
        <w:t xml:space="preserve">населения муниципального образования сократилась на 18 человек (0,71 %) и в 2017 году данный показатель составил 2553  человек. 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Небольшой всплеск увеличения численности был зафиксирован с </w:t>
      </w:r>
      <w:smartTag w:uri="urn:schemas-microsoft-com:office:smarttags" w:element="metricconverter">
        <w:smartTagPr>
          <w:attr w:name="ProductID" w:val="2015 г"/>
        </w:smartTagPr>
        <w:r w:rsidRPr="003532C6">
          <w:rPr>
            <w:rFonts w:ascii="Arial" w:hAnsi="Arial" w:cs="Arial"/>
            <w:sz w:val="24"/>
            <w:szCs w:val="24"/>
          </w:rPr>
          <w:t>2015 г</w:t>
        </w:r>
      </w:smartTag>
      <w:r w:rsidRPr="003532C6">
        <w:rPr>
          <w:rFonts w:ascii="Arial" w:hAnsi="Arial" w:cs="Arial"/>
          <w:sz w:val="24"/>
          <w:szCs w:val="24"/>
        </w:rPr>
        <w:t xml:space="preserve">. по </w:t>
      </w:r>
      <w:smartTag w:uri="urn:schemas-microsoft-com:office:smarttags" w:element="metricconverter">
        <w:smartTagPr>
          <w:attr w:name="ProductID" w:val="2016 г"/>
        </w:smartTagPr>
        <w:r w:rsidRPr="003532C6">
          <w:rPr>
            <w:rFonts w:ascii="Arial" w:hAnsi="Arial" w:cs="Arial"/>
            <w:sz w:val="24"/>
            <w:szCs w:val="24"/>
          </w:rPr>
          <w:t>2016 г</w:t>
        </w:r>
      </w:smartTag>
      <w:r w:rsidRPr="003532C6">
        <w:rPr>
          <w:rFonts w:ascii="Arial" w:hAnsi="Arial" w:cs="Arial"/>
          <w:sz w:val="24"/>
          <w:szCs w:val="24"/>
        </w:rPr>
        <w:t xml:space="preserve">. Население сельского поселения увеличилось с 2541 – </w:t>
      </w:r>
      <w:proofErr w:type="spellStart"/>
      <w:r w:rsidRPr="003532C6">
        <w:rPr>
          <w:rFonts w:ascii="Arial" w:hAnsi="Arial" w:cs="Arial"/>
          <w:sz w:val="24"/>
          <w:szCs w:val="24"/>
        </w:rPr>
        <w:t>го</w:t>
      </w:r>
      <w:proofErr w:type="spellEnd"/>
      <w:r w:rsidRPr="003532C6">
        <w:rPr>
          <w:rFonts w:ascii="Arial" w:hAnsi="Arial" w:cs="Arial"/>
          <w:sz w:val="24"/>
          <w:szCs w:val="24"/>
        </w:rPr>
        <w:t xml:space="preserve"> человека до 2555 – </w:t>
      </w:r>
      <w:proofErr w:type="spellStart"/>
      <w:r w:rsidRPr="003532C6">
        <w:rPr>
          <w:rFonts w:ascii="Arial" w:hAnsi="Arial" w:cs="Arial"/>
          <w:sz w:val="24"/>
          <w:szCs w:val="24"/>
        </w:rPr>
        <w:t>ти</w:t>
      </w:r>
      <w:proofErr w:type="spellEnd"/>
      <w:r w:rsidRPr="003532C6">
        <w:rPr>
          <w:rFonts w:ascii="Arial" w:hAnsi="Arial" w:cs="Arial"/>
          <w:sz w:val="24"/>
          <w:szCs w:val="24"/>
        </w:rPr>
        <w:t xml:space="preserve"> человек.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Анализ естественного и механического  движения населения за 2013 - 2017 год свидетельствует о том, что в Поповском сельском поселении сложилась не очень неблагополучная ситуация в процессах естественного воспроизводства населения.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Основным фактором сокращения численности населения сельского поселения является его естественная убыль, вызванная превышением смертности над рождаемостью, причем естественная убыль населения имеет в течение рассматриваемых  лет достаточно стабильный отрицательный тренд, что свидетельствует о системном демографическом кризисе.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 Ввиду неблагоприятных демографических процессов и наличия трудовой миграции (отток трудовых ресурсов в другие муниципальные образования) прослеживается стабильная тенденция к уменьшению численности экономически активного населения в поселении, а также ежегодному снижению доли людей, занятых в отраслях экономики.</w:t>
      </w:r>
    </w:p>
    <w:p w:rsidR="003532C6" w:rsidRPr="003532C6" w:rsidRDefault="003532C6" w:rsidP="0081694D">
      <w:pPr>
        <w:widowControl w:val="0"/>
        <w:spacing w:line="360" w:lineRule="auto"/>
        <w:ind w:left="360" w:firstLine="652"/>
        <w:jc w:val="both"/>
        <w:rPr>
          <w:rFonts w:ascii="Arial" w:hAnsi="Arial" w:cs="Arial"/>
          <w:spacing w:val="-8"/>
          <w:sz w:val="24"/>
          <w:szCs w:val="24"/>
        </w:rPr>
      </w:pPr>
      <w:r w:rsidRPr="003532C6">
        <w:rPr>
          <w:rFonts w:ascii="Arial" w:hAnsi="Arial" w:cs="Arial"/>
          <w:spacing w:val="-8"/>
          <w:sz w:val="24"/>
          <w:szCs w:val="24"/>
        </w:rPr>
        <w:t>Для поддержания стабилизации демографической ситуации необходима реализация мероприятий приоритетных национальных проектов, мероприятий, направленных на сохранение и укрепление здоровья населения, в том числе репродуктивного, улучшение качества медицинского и социального обслуживания, защиту материнства и детства, пропаганда здорового образа жизни.</w:t>
      </w:r>
    </w:p>
    <w:p w:rsidR="003532C6" w:rsidRPr="003532C6" w:rsidRDefault="003532C6" w:rsidP="0081694D">
      <w:pPr>
        <w:tabs>
          <w:tab w:val="left" w:pos="284"/>
          <w:tab w:val="left" w:pos="567"/>
        </w:tabs>
        <w:spacing w:line="360" w:lineRule="auto"/>
        <w:ind w:left="360" w:firstLine="652"/>
        <w:jc w:val="both"/>
        <w:outlineLvl w:val="0"/>
        <w:rPr>
          <w:rFonts w:ascii="Arial" w:hAnsi="Arial" w:cs="Arial"/>
          <w:b/>
          <w:bCs/>
          <w:i/>
          <w:kern w:val="32"/>
          <w:sz w:val="24"/>
          <w:szCs w:val="24"/>
          <w:u w:val="single"/>
        </w:rPr>
      </w:pPr>
      <w:r w:rsidRPr="003532C6">
        <w:rPr>
          <w:rFonts w:ascii="Arial" w:hAnsi="Arial" w:cs="Arial"/>
          <w:b/>
          <w:bCs/>
          <w:i/>
          <w:kern w:val="32"/>
          <w:sz w:val="24"/>
          <w:szCs w:val="24"/>
          <w:u w:val="single"/>
        </w:rPr>
        <w:t>Социальная сфера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Социальная инфраструктура - это комплекс объектов обслуживания и взаимосвязей между ними, наземных, пешеходных и дистанционных, в пределах муниципального образования - территории Поповского сельского поселения.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К учреждениям и предприятиям социальной инфраструктуры относятся учреждения образования, здравоохранения, социального обеспечения, спортивные и физкультурно-оздоровительные учреждения, учреждения культуры и искусства, предприятия торговли, общественного питания и бытового </w:t>
      </w:r>
      <w:r w:rsidRPr="003532C6">
        <w:rPr>
          <w:rFonts w:ascii="Arial" w:hAnsi="Arial" w:cs="Arial"/>
          <w:sz w:val="24"/>
          <w:szCs w:val="24"/>
        </w:rPr>
        <w:lastRenderedPageBreak/>
        <w:t xml:space="preserve">обслуживания, организации и учреждения управления, кредитно-финансовые учреждения и предприятия связи, административные организации и другие учреждения и предприятия обслуживания. 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left="360" w:firstLine="652"/>
        <w:jc w:val="right"/>
        <w:rPr>
          <w:rFonts w:ascii="Arial" w:hAnsi="Arial" w:cs="Arial"/>
          <w:color w:val="000000"/>
        </w:rPr>
      </w:pPr>
      <w:r w:rsidRPr="003532C6">
        <w:rPr>
          <w:rFonts w:ascii="Arial" w:hAnsi="Arial" w:cs="Arial"/>
          <w:color w:val="000000"/>
        </w:rPr>
        <w:t>Таблица 5.</w:t>
      </w:r>
    </w:p>
    <w:tbl>
      <w:tblPr>
        <w:tblW w:w="4894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809"/>
        <w:gridCol w:w="1971"/>
        <w:gridCol w:w="1865"/>
      </w:tblGrid>
      <w:tr w:rsidR="003532C6" w:rsidRPr="003532C6" w:rsidTr="001703A1">
        <w:trPr>
          <w:cantSplit/>
          <w:trHeight w:val="1418"/>
        </w:trPr>
        <w:tc>
          <w:tcPr>
            <w:tcW w:w="3011" w:type="pct"/>
            <w:shd w:val="clear" w:color="auto" w:fill="C2D69B"/>
            <w:vAlign w:val="center"/>
          </w:tcPr>
          <w:p w:rsidR="003532C6" w:rsidRPr="003532C6" w:rsidRDefault="003532C6" w:rsidP="0081694D">
            <w:pPr>
              <w:ind w:left="360" w:firstLine="652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Виды учреждений и предприятия обслуживания</w:t>
            </w:r>
          </w:p>
        </w:tc>
        <w:tc>
          <w:tcPr>
            <w:tcW w:w="1022" w:type="pct"/>
            <w:shd w:val="clear" w:color="auto" w:fill="C2D69B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Единица</w:t>
            </w:r>
          </w:p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измерения</w:t>
            </w:r>
          </w:p>
        </w:tc>
        <w:tc>
          <w:tcPr>
            <w:tcW w:w="967" w:type="pct"/>
            <w:shd w:val="clear" w:color="auto" w:fill="C2D69B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2017 год</w:t>
            </w:r>
          </w:p>
        </w:tc>
      </w:tr>
      <w:tr w:rsidR="003532C6" w:rsidRPr="003532C6" w:rsidTr="001703A1">
        <w:trPr>
          <w:cantSplit/>
        </w:trPr>
        <w:tc>
          <w:tcPr>
            <w:tcW w:w="3011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6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022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>/мест</w:t>
            </w:r>
          </w:p>
        </w:tc>
        <w:tc>
          <w:tcPr>
            <w:tcW w:w="967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1/105</w:t>
            </w:r>
          </w:p>
        </w:tc>
      </w:tr>
      <w:tr w:rsidR="003532C6" w:rsidRPr="003532C6" w:rsidTr="001703A1">
        <w:trPr>
          <w:cantSplit/>
        </w:trPr>
        <w:tc>
          <w:tcPr>
            <w:tcW w:w="3011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6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Общеобразовательные школы</w:t>
            </w:r>
          </w:p>
        </w:tc>
        <w:tc>
          <w:tcPr>
            <w:tcW w:w="1022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>/мест</w:t>
            </w:r>
          </w:p>
        </w:tc>
        <w:tc>
          <w:tcPr>
            <w:tcW w:w="967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1/250</w:t>
            </w:r>
          </w:p>
        </w:tc>
      </w:tr>
      <w:tr w:rsidR="003532C6" w:rsidRPr="003532C6" w:rsidTr="001703A1">
        <w:trPr>
          <w:cantSplit/>
        </w:trPr>
        <w:tc>
          <w:tcPr>
            <w:tcW w:w="3011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6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ФАП</w:t>
            </w:r>
          </w:p>
        </w:tc>
        <w:tc>
          <w:tcPr>
            <w:tcW w:w="1022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967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532C6" w:rsidRPr="003532C6" w:rsidTr="001703A1">
        <w:trPr>
          <w:cantSplit/>
        </w:trPr>
        <w:tc>
          <w:tcPr>
            <w:tcW w:w="3011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6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Амбулатория</w:t>
            </w:r>
          </w:p>
        </w:tc>
        <w:tc>
          <w:tcPr>
            <w:tcW w:w="1022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шт.</w:t>
            </w:r>
          </w:p>
        </w:tc>
        <w:tc>
          <w:tcPr>
            <w:tcW w:w="967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532C6" w:rsidRPr="003532C6" w:rsidTr="001703A1">
        <w:trPr>
          <w:cantSplit/>
        </w:trPr>
        <w:tc>
          <w:tcPr>
            <w:tcW w:w="3011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6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Учреждения культурно - досугового типа</w:t>
            </w:r>
          </w:p>
        </w:tc>
        <w:tc>
          <w:tcPr>
            <w:tcW w:w="1022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>/мест</w:t>
            </w:r>
          </w:p>
        </w:tc>
        <w:tc>
          <w:tcPr>
            <w:tcW w:w="967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1/250</w:t>
            </w:r>
          </w:p>
        </w:tc>
      </w:tr>
      <w:tr w:rsidR="003532C6" w:rsidRPr="003532C6" w:rsidTr="001703A1">
        <w:trPr>
          <w:cantSplit/>
        </w:trPr>
        <w:tc>
          <w:tcPr>
            <w:tcW w:w="3011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6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Библиотеки</w:t>
            </w:r>
          </w:p>
        </w:tc>
        <w:tc>
          <w:tcPr>
            <w:tcW w:w="1022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штук</w:t>
            </w:r>
          </w:p>
        </w:tc>
        <w:tc>
          <w:tcPr>
            <w:tcW w:w="967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532C6" w:rsidRPr="003532C6" w:rsidTr="001703A1">
        <w:trPr>
          <w:cantSplit/>
        </w:trPr>
        <w:tc>
          <w:tcPr>
            <w:tcW w:w="3011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6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Почта</w:t>
            </w:r>
          </w:p>
        </w:tc>
        <w:tc>
          <w:tcPr>
            <w:tcW w:w="1022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штук</w:t>
            </w:r>
          </w:p>
        </w:tc>
        <w:tc>
          <w:tcPr>
            <w:tcW w:w="967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532C6" w:rsidRPr="003532C6" w:rsidTr="001703A1">
        <w:trPr>
          <w:cantSplit/>
        </w:trPr>
        <w:tc>
          <w:tcPr>
            <w:tcW w:w="3011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6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Сберкасса</w:t>
            </w:r>
          </w:p>
        </w:tc>
        <w:tc>
          <w:tcPr>
            <w:tcW w:w="1022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штук</w:t>
            </w:r>
          </w:p>
        </w:tc>
        <w:tc>
          <w:tcPr>
            <w:tcW w:w="967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3532C6" w:rsidRPr="003532C6" w:rsidTr="001703A1">
        <w:trPr>
          <w:cantSplit/>
        </w:trPr>
        <w:tc>
          <w:tcPr>
            <w:tcW w:w="3011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6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Торговые павильоны</w:t>
            </w:r>
          </w:p>
        </w:tc>
        <w:tc>
          <w:tcPr>
            <w:tcW w:w="1022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proofErr w:type="spellStart"/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>/м</w:t>
            </w:r>
            <w:r w:rsidRPr="003532C6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967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3/33,5</w:t>
            </w:r>
          </w:p>
        </w:tc>
      </w:tr>
      <w:tr w:rsidR="003532C6" w:rsidRPr="003532C6" w:rsidTr="001703A1">
        <w:trPr>
          <w:cantSplit/>
        </w:trPr>
        <w:tc>
          <w:tcPr>
            <w:tcW w:w="3011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6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Баня</w:t>
            </w:r>
          </w:p>
        </w:tc>
        <w:tc>
          <w:tcPr>
            <w:tcW w:w="1022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532C6">
              <w:rPr>
                <w:rFonts w:ascii="Arial" w:hAnsi="Arial" w:cs="Arial"/>
                <w:sz w:val="24"/>
                <w:szCs w:val="24"/>
              </w:rPr>
              <w:t>мст</w:t>
            </w:r>
            <w:proofErr w:type="spellEnd"/>
          </w:p>
        </w:tc>
        <w:tc>
          <w:tcPr>
            <w:tcW w:w="967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1/6</w:t>
            </w:r>
          </w:p>
        </w:tc>
      </w:tr>
      <w:tr w:rsidR="003532C6" w:rsidRPr="003532C6" w:rsidTr="001703A1">
        <w:trPr>
          <w:cantSplit/>
        </w:trPr>
        <w:tc>
          <w:tcPr>
            <w:tcW w:w="3011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6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Парикмахерская</w:t>
            </w:r>
          </w:p>
        </w:tc>
        <w:tc>
          <w:tcPr>
            <w:tcW w:w="1022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шт</w:t>
            </w:r>
            <w:proofErr w:type="spellEnd"/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3532C6">
              <w:rPr>
                <w:rFonts w:ascii="Arial" w:hAnsi="Arial" w:cs="Arial"/>
                <w:sz w:val="24"/>
                <w:szCs w:val="24"/>
              </w:rPr>
              <w:t>мст</w:t>
            </w:r>
            <w:proofErr w:type="spellEnd"/>
          </w:p>
        </w:tc>
        <w:tc>
          <w:tcPr>
            <w:tcW w:w="967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1/1</w:t>
            </w:r>
          </w:p>
        </w:tc>
      </w:tr>
      <w:tr w:rsidR="003532C6" w:rsidRPr="003532C6" w:rsidTr="001703A1">
        <w:trPr>
          <w:cantSplit/>
        </w:trPr>
        <w:tc>
          <w:tcPr>
            <w:tcW w:w="3011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6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Кафе</w:t>
            </w:r>
          </w:p>
        </w:tc>
        <w:tc>
          <w:tcPr>
            <w:tcW w:w="1022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штук/мест</w:t>
            </w:r>
          </w:p>
        </w:tc>
        <w:tc>
          <w:tcPr>
            <w:tcW w:w="967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0/0</w:t>
            </w:r>
          </w:p>
        </w:tc>
      </w:tr>
      <w:tr w:rsidR="003532C6" w:rsidRPr="003532C6" w:rsidTr="001703A1">
        <w:trPr>
          <w:cantSplit/>
        </w:trPr>
        <w:tc>
          <w:tcPr>
            <w:tcW w:w="3011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6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СТО</w:t>
            </w:r>
          </w:p>
        </w:tc>
        <w:tc>
          <w:tcPr>
            <w:tcW w:w="1022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штук</w:t>
            </w:r>
          </w:p>
        </w:tc>
        <w:tc>
          <w:tcPr>
            <w:tcW w:w="967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3532C6" w:rsidRPr="003532C6" w:rsidTr="001703A1">
        <w:trPr>
          <w:cantSplit/>
        </w:trPr>
        <w:tc>
          <w:tcPr>
            <w:tcW w:w="3011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6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Церковь</w:t>
            </w:r>
          </w:p>
        </w:tc>
        <w:tc>
          <w:tcPr>
            <w:tcW w:w="1022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штук</w:t>
            </w:r>
          </w:p>
        </w:tc>
        <w:tc>
          <w:tcPr>
            <w:tcW w:w="967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строится</w:t>
            </w:r>
          </w:p>
        </w:tc>
      </w:tr>
      <w:tr w:rsidR="003532C6" w:rsidRPr="003532C6" w:rsidTr="001703A1">
        <w:trPr>
          <w:cantSplit/>
        </w:trPr>
        <w:tc>
          <w:tcPr>
            <w:tcW w:w="3011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6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Аптеки</w:t>
            </w:r>
          </w:p>
        </w:tc>
        <w:tc>
          <w:tcPr>
            <w:tcW w:w="1022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штук</w:t>
            </w:r>
          </w:p>
        </w:tc>
        <w:tc>
          <w:tcPr>
            <w:tcW w:w="967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</w:t>
            </w:r>
          </w:p>
        </w:tc>
      </w:tr>
      <w:tr w:rsidR="003532C6" w:rsidRPr="003532C6" w:rsidTr="001703A1">
        <w:trPr>
          <w:cantSplit/>
        </w:trPr>
        <w:tc>
          <w:tcPr>
            <w:tcW w:w="3011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6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Магазины</w:t>
            </w:r>
          </w:p>
        </w:tc>
        <w:tc>
          <w:tcPr>
            <w:tcW w:w="1022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left="357" w:firstLine="652"/>
              <w:jc w:val="center"/>
              <w:rPr>
                <w:rFonts w:ascii="Arial" w:hAnsi="Arial" w:cs="Arial"/>
                <w:sz w:val="24"/>
                <w:szCs w:val="24"/>
                <w:vertAlign w:val="superscript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М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proofErr w:type="gramEnd"/>
          </w:p>
        </w:tc>
        <w:tc>
          <w:tcPr>
            <w:tcW w:w="967" w:type="pct"/>
            <w:shd w:val="clear" w:color="auto" w:fill="EAF1DD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595</w:t>
            </w:r>
          </w:p>
        </w:tc>
      </w:tr>
    </w:tbl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3532C6">
        <w:rPr>
          <w:rFonts w:ascii="Arial" w:hAnsi="Arial" w:cs="Arial"/>
          <w:b/>
          <w:bCs/>
          <w:i/>
          <w:iCs/>
          <w:sz w:val="24"/>
          <w:szCs w:val="24"/>
        </w:rPr>
        <w:t>Организации и учреждения управления, кредитно-финансовые учреждения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На данный вид общественного обслуживания нормы расчета даются только в СНиПе 2.07.01-89* «Градостроительство. Планировка и застройка городских и сельских поселений».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К учреждениям повседневного обслуживания относятся объекты административно-хозяйственного назначения, отделения связи и банка, опорный пункт охраны порядка. На периодическом уровне находятся административно-управленческие организации, банки, конторы, офисы, отделения связи и милиции, суд, прокуратура, юридическая и нотариальные конторы. Сюда же </w:t>
      </w:r>
      <w:r w:rsidRPr="003532C6">
        <w:rPr>
          <w:rFonts w:ascii="Arial" w:hAnsi="Arial" w:cs="Arial"/>
          <w:sz w:val="24"/>
          <w:szCs w:val="24"/>
        </w:rPr>
        <w:lastRenderedPageBreak/>
        <w:t xml:space="preserve">отнесены объекты, предназначенные для официального опубликования муниципальных правовых актов и иной официальной информации. </w:t>
      </w:r>
    </w:p>
    <w:p w:rsidR="003532C6" w:rsidRPr="003532C6" w:rsidRDefault="003532C6" w:rsidP="0081694D">
      <w:pPr>
        <w:spacing w:line="360" w:lineRule="auto"/>
        <w:ind w:left="36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В Поповском сельском поселении функционируют: опорный пункт охраны порядка, администрация поселения, администрация ЗАО «Родина» </w:t>
      </w:r>
      <w:proofErr w:type="gramStart"/>
      <w:r w:rsidRPr="003532C6">
        <w:rPr>
          <w:rFonts w:ascii="Arial" w:hAnsi="Arial" w:cs="Arial"/>
          <w:sz w:val="24"/>
          <w:szCs w:val="24"/>
        </w:rPr>
        <w:t>в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с. Поповка. </w:t>
      </w:r>
    </w:p>
    <w:p w:rsidR="003532C6" w:rsidRPr="003532C6" w:rsidRDefault="003532C6" w:rsidP="0081694D">
      <w:pPr>
        <w:tabs>
          <w:tab w:val="left" w:pos="284"/>
          <w:tab w:val="left" w:pos="567"/>
        </w:tabs>
        <w:spacing w:line="360" w:lineRule="auto"/>
        <w:ind w:firstLine="652"/>
        <w:contextualSpacing/>
        <w:jc w:val="both"/>
        <w:outlineLvl w:val="0"/>
        <w:rPr>
          <w:rFonts w:ascii="Arial" w:hAnsi="Arial" w:cs="Arial"/>
          <w:b/>
          <w:bCs/>
          <w:i/>
          <w:kern w:val="32"/>
          <w:sz w:val="24"/>
          <w:szCs w:val="24"/>
          <w:u w:val="single"/>
        </w:rPr>
      </w:pPr>
      <w:r w:rsidRPr="003532C6">
        <w:rPr>
          <w:rFonts w:ascii="Arial" w:hAnsi="Arial" w:cs="Arial"/>
          <w:b/>
          <w:bCs/>
          <w:i/>
          <w:kern w:val="32"/>
          <w:sz w:val="24"/>
          <w:szCs w:val="24"/>
          <w:u w:val="single"/>
        </w:rPr>
        <w:t>Транспортная инфраструктура</w:t>
      </w: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outlineLvl w:val="1"/>
        <w:rPr>
          <w:rFonts w:ascii="Arial" w:hAnsi="Arial" w:cs="Arial"/>
          <w:sz w:val="24"/>
          <w:szCs w:val="24"/>
        </w:rPr>
      </w:pPr>
      <w:proofErr w:type="gramStart"/>
      <w:r w:rsidRPr="003532C6">
        <w:rPr>
          <w:rFonts w:ascii="Arial" w:hAnsi="Arial" w:cs="Arial"/>
          <w:sz w:val="24"/>
          <w:szCs w:val="24"/>
        </w:rPr>
        <w:t>В полномочия органов местного самоуправления входят: дорожная деятельность в отношении автомобильных дорог местного значения в границах населенных пунктов поселения,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Федерации, а также создание условий для предоставления транспортных услуг населению и организация транспортного обслуживания населения в границах поселения.</w:t>
      </w:r>
      <w:proofErr w:type="gramEnd"/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  <w:lang w:bidi="en-US"/>
        </w:rPr>
      </w:pPr>
      <w:r w:rsidRPr="003532C6">
        <w:rPr>
          <w:rFonts w:ascii="Arial" w:hAnsi="Arial" w:cs="Arial"/>
          <w:sz w:val="24"/>
          <w:szCs w:val="24"/>
        </w:rPr>
        <w:t xml:space="preserve">Транспорт играет важную роль для жизнедеятельности и экономики </w:t>
      </w:r>
      <w:proofErr w:type="gramStart"/>
      <w:r w:rsidRPr="003532C6">
        <w:rPr>
          <w:rFonts w:ascii="Arial" w:hAnsi="Arial" w:cs="Arial"/>
          <w:sz w:val="24"/>
          <w:szCs w:val="24"/>
        </w:rPr>
        <w:t>сельского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поселения. </w:t>
      </w:r>
      <w:r w:rsidRPr="003532C6">
        <w:rPr>
          <w:rFonts w:ascii="Arial" w:hAnsi="Arial" w:cs="Arial"/>
          <w:sz w:val="24"/>
          <w:szCs w:val="24"/>
          <w:lang w:bidi="en-US"/>
        </w:rPr>
        <w:t xml:space="preserve">Территория Поповского </w:t>
      </w:r>
      <w:proofErr w:type="gramStart"/>
      <w:r w:rsidRPr="003532C6">
        <w:rPr>
          <w:rFonts w:ascii="Arial" w:hAnsi="Arial" w:cs="Arial"/>
          <w:sz w:val="24"/>
          <w:szCs w:val="24"/>
          <w:lang w:bidi="en-US"/>
        </w:rPr>
        <w:t>сельского</w:t>
      </w:r>
      <w:proofErr w:type="gramEnd"/>
      <w:r w:rsidRPr="003532C6">
        <w:rPr>
          <w:rFonts w:ascii="Arial" w:hAnsi="Arial" w:cs="Arial"/>
          <w:sz w:val="24"/>
          <w:szCs w:val="24"/>
          <w:lang w:bidi="en-US"/>
        </w:rPr>
        <w:t xml:space="preserve"> поселения обслуживается автомобильным и железнодорожным транспортом.</w:t>
      </w: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hAnsi="Arial" w:cs="Arial"/>
          <w:b/>
          <w:sz w:val="24"/>
          <w:szCs w:val="24"/>
          <w:lang w:bidi="en-US"/>
        </w:rPr>
      </w:pPr>
      <w:r w:rsidRPr="003532C6">
        <w:rPr>
          <w:rFonts w:ascii="Arial" w:hAnsi="Arial" w:cs="Arial"/>
          <w:b/>
          <w:sz w:val="24"/>
          <w:szCs w:val="24"/>
          <w:lang w:bidi="en-US"/>
        </w:rPr>
        <w:t>Железнодорожный транспорт</w:t>
      </w: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eastAsia="TimesNewRomanPSMT" w:hAnsi="Arial" w:cs="Arial"/>
          <w:sz w:val="24"/>
          <w:szCs w:val="24"/>
        </w:rPr>
      </w:pPr>
      <w:r w:rsidRPr="003532C6">
        <w:rPr>
          <w:rFonts w:ascii="Arial" w:eastAsia="TimesNewRomanPSMT" w:hAnsi="Arial" w:cs="Arial"/>
          <w:sz w:val="24"/>
          <w:szCs w:val="24"/>
        </w:rPr>
        <w:t>По территории сельского поселения проходит линия железной дороги «</w:t>
      </w:r>
      <w:proofErr w:type="gramStart"/>
      <w:r w:rsidRPr="003532C6">
        <w:rPr>
          <w:rFonts w:ascii="Arial" w:eastAsia="TimesNewRomanPSMT" w:hAnsi="Arial" w:cs="Arial"/>
          <w:sz w:val="24"/>
          <w:szCs w:val="24"/>
        </w:rPr>
        <w:t>Лиски-Луганск</w:t>
      </w:r>
      <w:proofErr w:type="gramEnd"/>
      <w:r w:rsidRPr="003532C6">
        <w:rPr>
          <w:rFonts w:ascii="Arial" w:eastAsia="TimesNewRomanPSMT" w:hAnsi="Arial" w:cs="Arial"/>
          <w:sz w:val="24"/>
          <w:szCs w:val="24"/>
        </w:rPr>
        <w:t>». Имеется две остановочных площадки: «Сотницкая» и «769 км».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b/>
          <w:sz w:val="24"/>
          <w:szCs w:val="24"/>
          <w:lang w:bidi="en-US"/>
        </w:rPr>
      </w:pPr>
      <w:r w:rsidRPr="003532C6">
        <w:rPr>
          <w:rFonts w:ascii="Arial" w:hAnsi="Arial" w:cs="Arial"/>
          <w:b/>
          <w:sz w:val="24"/>
          <w:szCs w:val="24"/>
          <w:lang w:bidi="en-US"/>
        </w:rPr>
        <w:t>Автомобильный транспорт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</w:rPr>
      </w:pPr>
      <w:r w:rsidRPr="003532C6">
        <w:rPr>
          <w:rFonts w:ascii="Arial" w:hAnsi="Arial" w:cs="Arial"/>
        </w:rPr>
        <w:t xml:space="preserve">По территории сельского поселения проходят автодороги общего пользования регионального значения. </w:t>
      </w:r>
      <w:proofErr w:type="gramStart"/>
      <w:r w:rsidRPr="003532C6">
        <w:rPr>
          <w:rFonts w:ascii="Arial" w:hAnsi="Arial" w:cs="Arial"/>
        </w:rPr>
        <w:t xml:space="preserve">Согласно Постановлению администрации Воронежской области от 30 декабря </w:t>
      </w:r>
      <w:smartTag w:uri="urn:schemas-microsoft-com:office:smarttags" w:element="metricconverter">
        <w:smartTagPr>
          <w:attr w:name="ProductID" w:val="2005 г"/>
        </w:smartTagPr>
        <w:r w:rsidRPr="003532C6">
          <w:rPr>
            <w:rFonts w:ascii="Arial" w:hAnsi="Arial" w:cs="Arial"/>
          </w:rPr>
          <w:t>2005 г</w:t>
        </w:r>
      </w:smartTag>
      <w:r w:rsidRPr="003532C6">
        <w:rPr>
          <w:rFonts w:ascii="Arial" w:hAnsi="Arial" w:cs="Arial"/>
        </w:rPr>
        <w:t xml:space="preserve">. N 1239 «Об утверждении показателей отнесения автомобильных дорог общего пользования к собственности Воронежской области» (в ред. постановлений администрации Воронежской области от 01.03.2006 N 141, от 24.08.2007 N 782, постановления правительства Воронежской области от 19.01.2010 N 21), </w:t>
      </w:r>
      <w:r w:rsidRPr="003532C6">
        <w:rPr>
          <w:rFonts w:ascii="Arial" w:eastAsia="TimesNewRoman" w:hAnsi="Arial" w:cs="Arial"/>
        </w:rPr>
        <w:t>размещаемые на территории поселения дороги регионального значения, являются собственностью Воронежской области.</w:t>
      </w:r>
      <w:proofErr w:type="gramEnd"/>
      <w:r w:rsidRPr="003532C6">
        <w:rPr>
          <w:rFonts w:ascii="Arial" w:hAnsi="Arial" w:cs="Arial"/>
        </w:rPr>
        <w:t xml:space="preserve"> Характеристики данных автодорог представлены в таблице. </w:t>
      </w:r>
    </w:p>
    <w:tbl>
      <w:tblPr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4252"/>
        <w:gridCol w:w="1134"/>
        <w:gridCol w:w="992"/>
        <w:gridCol w:w="1276"/>
        <w:gridCol w:w="992"/>
      </w:tblGrid>
      <w:tr w:rsidR="003532C6" w:rsidRPr="003532C6" w:rsidTr="001703A1">
        <w:tc>
          <w:tcPr>
            <w:tcW w:w="993" w:type="dxa"/>
            <w:shd w:val="clear" w:color="auto" w:fill="FABF8F"/>
          </w:tcPr>
          <w:p w:rsidR="003532C6" w:rsidRPr="003532C6" w:rsidRDefault="003532C6" w:rsidP="0081694D">
            <w:pPr>
              <w:snapToGrid w:val="0"/>
              <w:ind w:firstLine="652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Шифр дороги</w:t>
            </w:r>
          </w:p>
        </w:tc>
        <w:tc>
          <w:tcPr>
            <w:tcW w:w="4252" w:type="dxa"/>
            <w:shd w:val="clear" w:color="auto" w:fill="FABF8F"/>
          </w:tcPr>
          <w:p w:rsidR="003532C6" w:rsidRPr="003532C6" w:rsidRDefault="003532C6" w:rsidP="0081694D">
            <w:pPr>
              <w:snapToGrid w:val="0"/>
              <w:ind w:firstLine="65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Наименование дороги</w:t>
            </w:r>
          </w:p>
        </w:tc>
        <w:tc>
          <w:tcPr>
            <w:tcW w:w="1134" w:type="dxa"/>
            <w:shd w:val="clear" w:color="auto" w:fill="FABF8F"/>
          </w:tcPr>
          <w:p w:rsidR="003532C6" w:rsidRPr="003532C6" w:rsidRDefault="003532C6" w:rsidP="0081694D">
            <w:pPr>
              <w:snapToGrid w:val="0"/>
              <w:ind w:firstLine="652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Начало, </w:t>
            </w:r>
            <w:proofErr w:type="gramStart"/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км</w:t>
            </w:r>
            <w:proofErr w:type="gramEnd"/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+</w:t>
            </w:r>
          </w:p>
        </w:tc>
        <w:tc>
          <w:tcPr>
            <w:tcW w:w="992" w:type="dxa"/>
            <w:shd w:val="clear" w:color="auto" w:fill="FABF8F"/>
          </w:tcPr>
          <w:p w:rsidR="003532C6" w:rsidRPr="003532C6" w:rsidRDefault="003532C6" w:rsidP="0081694D">
            <w:pPr>
              <w:snapToGrid w:val="0"/>
              <w:ind w:firstLine="652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Конец, </w:t>
            </w:r>
            <w:proofErr w:type="gramStart"/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км</w:t>
            </w:r>
            <w:proofErr w:type="gramEnd"/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+</w:t>
            </w:r>
          </w:p>
        </w:tc>
        <w:tc>
          <w:tcPr>
            <w:tcW w:w="1276" w:type="dxa"/>
            <w:shd w:val="clear" w:color="auto" w:fill="FABF8F"/>
          </w:tcPr>
          <w:p w:rsidR="003532C6" w:rsidRPr="003532C6" w:rsidRDefault="003532C6" w:rsidP="0081694D">
            <w:pPr>
              <w:snapToGrid w:val="0"/>
              <w:ind w:firstLine="652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Всего, </w:t>
            </w:r>
            <w:proofErr w:type="gramStart"/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992" w:type="dxa"/>
            <w:shd w:val="clear" w:color="auto" w:fill="FABF8F"/>
          </w:tcPr>
          <w:p w:rsidR="003532C6" w:rsidRPr="003532C6" w:rsidRDefault="003532C6" w:rsidP="0081694D">
            <w:pPr>
              <w:snapToGrid w:val="0"/>
              <w:ind w:firstLine="652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Категория</w:t>
            </w:r>
          </w:p>
        </w:tc>
      </w:tr>
      <w:tr w:rsidR="003532C6" w:rsidRPr="003532C6" w:rsidTr="001703A1">
        <w:tc>
          <w:tcPr>
            <w:tcW w:w="993" w:type="dxa"/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(В33-0)</w:t>
            </w:r>
          </w:p>
        </w:tc>
        <w:tc>
          <w:tcPr>
            <w:tcW w:w="4252" w:type="dxa"/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Белгород – Павловск (через Корочу, Алексеевку, Россошь)</w:t>
            </w:r>
          </w:p>
        </w:tc>
        <w:tc>
          <w:tcPr>
            <w:tcW w:w="1134" w:type="dxa"/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247.050</w:t>
            </w:r>
          </w:p>
        </w:tc>
        <w:tc>
          <w:tcPr>
            <w:tcW w:w="992" w:type="dxa"/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273.870</w:t>
            </w:r>
          </w:p>
        </w:tc>
        <w:tc>
          <w:tcPr>
            <w:tcW w:w="1276" w:type="dxa"/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26.820</w:t>
            </w:r>
          </w:p>
        </w:tc>
        <w:tc>
          <w:tcPr>
            <w:tcW w:w="992" w:type="dxa"/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532C6">
              <w:rPr>
                <w:rFonts w:ascii="Arial" w:hAnsi="Arial" w:cs="Arial"/>
                <w:sz w:val="24"/>
                <w:szCs w:val="24"/>
                <w:lang w:val="en-US"/>
              </w:rPr>
              <w:t>III</w:t>
            </w:r>
          </w:p>
        </w:tc>
      </w:tr>
      <w:tr w:rsidR="003532C6" w:rsidRPr="003532C6" w:rsidTr="001703A1">
        <w:tc>
          <w:tcPr>
            <w:tcW w:w="993" w:type="dxa"/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lastRenderedPageBreak/>
              <w:t>(23-27)</w:t>
            </w:r>
          </w:p>
        </w:tc>
        <w:tc>
          <w:tcPr>
            <w:tcW w:w="4252" w:type="dxa"/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Белгород – Павловск – х. Комарово</w:t>
            </w:r>
          </w:p>
        </w:tc>
        <w:tc>
          <w:tcPr>
            <w:tcW w:w="1134" w:type="dxa"/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0.000</w:t>
            </w:r>
          </w:p>
        </w:tc>
        <w:tc>
          <w:tcPr>
            <w:tcW w:w="992" w:type="dxa"/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18.596</w:t>
            </w:r>
          </w:p>
        </w:tc>
        <w:tc>
          <w:tcPr>
            <w:tcW w:w="1276" w:type="dxa"/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18.596</w:t>
            </w:r>
          </w:p>
        </w:tc>
        <w:tc>
          <w:tcPr>
            <w:tcW w:w="992" w:type="dxa"/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  <w:lang w:val="en-US"/>
              </w:rPr>
              <w:t>IV</w:t>
            </w:r>
          </w:p>
        </w:tc>
      </w:tr>
    </w:tbl>
    <w:p w:rsidR="003532C6" w:rsidRPr="003532C6" w:rsidRDefault="003532C6" w:rsidP="0081694D">
      <w:pPr>
        <w:ind w:firstLine="652"/>
        <w:jc w:val="both"/>
        <w:rPr>
          <w:rFonts w:ascii="Arial" w:hAnsi="Arial" w:cs="Arial"/>
          <w:sz w:val="24"/>
          <w:szCs w:val="24"/>
        </w:rPr>
      </w:pP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eastAsia="TimesNewRomanPSMT" w:hAnsi="Arial" w:cs="Arial"/>
          <w:sz w:val="24"/>
          <w:szCs w:val="24"/>
        </w:rPr>
      </w:pPr>
      <w:r w:rsidRPr="003532C6">
        <w:rPr>
          <w:rFonts w:ascii="Arial" w:eastAsia="TimesNewRomanPSMT" w:hAnsi="Arial" w:cs="Arial"/>
          <w:sz w:val="24"/>
          <w:szCs w:val="24"/>
        </w:rPr>
        <w:t xml:space="preserve">Перевозки </w:t>
      </w:r>
      <w:r w:rsidRPr="003532C6">
        <w:rPr>
          <w:rFonts w:ascii="Arial" w:eastAsia="TimesNewRomanPS-BoldMT" w:hAnsi="Arial" w:cs="Arial"/>
          <w:b/>
          <w:bCs/>
          <w:sz w:val="24"/>
          <w:szCs w:val="24"/>
        </w:rPr>
        <w:t xml:space="preserve">водным и воздушным видами транспорта </w:t>
      </w:r>
      <w:r w:rsidRPr="003532C6">
        <w:rPr>
          <w:rFonts w:ascii="Arial" w:eastAsia="TimesNewRomanPSMT" w:hAnsi="Arial" w:cs="Arial"/>
          <w:sz w:val="24"/>
          <w:szCs w:val="24"/>
        </w:rPr>
        <w:t>на территории поселения отсутствуют.</w:t>
      </w:r>
    </w:p>
    <w:p w:rsidR="003532C6" w:rsidRPr="003532C6" w:rsidRDefault="003532C6" w:rsidP="0081694D">
      <w:pPr>
        <w:spacing w:line="360" w:lineRule="auto"/>
        <w:ind w:firstLine="652"/>
        <w:rPr>
          <w:rFonts w:ascii="Arial" w:hAnsi="Arial" w:cs="Arial"/>
          <w:bCs/>
          <w:i/>
          <w:color w:val="000000"/>
          <w:sz w:val="24"/>
          <w:szCs w:val="24"/>
        </w:rPr>
      </w:pPr>
      <w:r w:rsidRPr="003532C6">
        <w:rPr>
          <w:rFonts w:ascii="Arial" w:hAnsi="Arial" w:cs="Arial"/>
          <w:bCs/>
          <w:i/>
          <w:color w:val="000000"/>
          <w:sz w:val="24"/>
          <w:szCs w:val="24"/>
        </w:rPr>
        <w:t>Оценка транспортного спроса.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Хорошо развитая транспортная система благоприятствует бесперебойному въезду и выезду, и обеспечению поселения необходимыми ресурсами. 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По территории </w:t>
      </w:r>
      <w:proofErr w:type="gramStart"/>
      <w:r w:rsidRPr="003532C6">
        <w:rPr>
          <w:rFonts w:ascii="Arial" w:hAnsi="Arial" w:cs="Arial"/>
          <w:sz w:val="24"/>
          <w:szCs w:val="24"/>
        </w:rPr>
        <w:t>сельского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поселения проходят  автобусные маршруты: «Россошь-Поповка» (8 рейсов в день); также имеются проходящие маршруты: </w:t>
      </w:r>
      <w:proofErr w:type="gramStart"/>
      <w:r w:rsidRPr="003532C6">
        <w:rPr>
          <w:rFonts w:ascii="Arial" w:hAnsi="Arial" w:cs="Arial"/>
          <w:sz w:val="24"/>
          <w:szCs w:val="24"/>
        </w:rPr>
        <w:t>«Россошь - Павловск», «Россошь-Москва», «Россошь - Воронеж», «Россошь - Курск», «Россошь - Лиски», «Россошь - Подгорное».</w:t>
      </w:r>
      <w:proofErr w:type="gramEnd"/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color w:val="000000"/>
          <w:sz w:val="24"/>
          <w:szCs w:val="24"/>
        </w:rPr>
      </w:pPr>
      <w:r w:rsidRPr="003532C6">
        <w:rPr>
          <w:rFonts w:ascii="Arial" w:hAnsi="Arial" w:cs="Arial"/>
          <w:color w:val="000000"/>
          <w:sz w:val="24"/>
          <w:szCs w:val="24"/>
        </w:rPr>
        <w:t xml:space="preserve"> </w:t>
      </w:r>
      <w:r w:rsidRPr="003532C6">
        <w:rPr>
          <w:rFonts w:ascii="Arial" w:hAnsi="Arial" w:cs="Arial"/>
          <w:color w:val="000000"/>
          <w:spacing w:val="2"/>
          <w:sz w:val="24"/>
          <w:szCs w:val="24"/>
        </w:rPr>
        <w:t xml:space="preserve"> Для повышения качества обслуживания пассажиров автотранспортное предприятие должно систематически обследовать и изучать пассажиропотоки по дням недели и месяцам года, как на отдельных маршрутах, так и на всей маршрутной сети.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532C6">
        <w:rPr>
          <w:rFonts w:ascii="Arial" w:hAnsi="Arial" w:cs="Arial"/>
          <w:bCs/>
          <w:color w:val="000000"/>
          <w:sz w:val="24"/>
          <w:szCs w:val="24"/>
        </w:rPr>
        <w:t>Большое значение для транспортных связей имеет личный автотранспорт.</w:t>
      </w:r>
    </w:p>
    <w:p w:rsidR="003532C6" w:rsidRPr="003532C6" w:rsidRDefault="003532C6" w:rsidP="0081694D">
      <w:pPr>
        <w:pStyle w:val="aff0"/>
        <w:numPr>
          <w:ilvl w:val="1"/>
          <w:numId w:val="1"/>
        </w:numPr>
        <w:spacing w:after="0" w:line="240" w:lineRule="auto"/>
        <w:ind w:firstLine="652"/>
        <w:jc w:val="center"/>
        <w:rPr>
          <w:rFonts w:ascii="Arial" w:hAnsi="Arial" w:cs="Arial"/>
          <w:b/>
          <w:i/>
          <w:color w:val="000000"/>
          <w:sz w:val="24"/>
          <w:szCs w:val="24"/>
        </w:rPr>
      </w:pPr>
      <w:r w:rsidRPr="003532C6">
        <w:rPr>
          <w:rFonts w:ascii="Arial" w:hAnsi="Arial" w:cs="Arial"/>
          <w:b/>
          <w:i/>
          <w:color w:val="000000"/>
          <w:sz w:val="24"/>
          <w:szCs w:val="24"/>
        </w:rPr>
        <w:t>Характеристика функционирования и показатели работы транспортной инфраструктуры по видам транспорта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Развитие транспортной системы  Поповского сельского поселения  является необходимым условием улучшения качества жизни жителей в поселении.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Наличием и состоянием сети автомобильных дорог определяется территориальная целостность и единство экономического пространства. Недооценка </w:t>
      </w:r>
      <w:proofErr w:type="gramStart"/>
      <w:r w:rsidRPr="003532C6">
        <w:rPr>
          <w:rFonts w:ascii="Arial" w:hAnsi="Arial" w:cs="Arial"/>
          <w:sz w:val="24"/>
          <w:szCs w:val="24"/>
        </w:rPr>
        <w:t>проблемы несоответствия состояния дорог местного значения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социально-экономическим потребностям общества является одной из причин экономических трудностей и негативных социальных процессов.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Внешние транспортно-экономические связи  Поповского сельского поселения  с другими регионами осуществляются двумя видами транспорта – автомобильным и железнодорожным.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b/>
          <w:sz w:val="24"/>
          <w:szCs w:val="24"/>
        </w:rPr>
      </w:pPr>
      <w:r w:rsidRPr="003532C6">
        <w:rPr>
          <w:rFonts w:ascii="Arial" w:hAnsi="Arial" w:cs="Arial"/>
          <w:b/>
          <w:sz w:val="24"/>
          <w:szCs w:val="24"/>
        </w:rPr>
        <w:t>Автомобильный транспорт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Автомобилизация  Поповского сельского поселения   (310 единиц/1000 человек в 2017 году) оценивается как высокая  (при уровне автомобилизации в Российской Федерации на уровне 270 единиц /1000 человек).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lastRenderedPageBreak/>
        <w:t xml:space="preserve">Через территорию   Поповского </w:t>
      </w:r>
      <w:proofErr w:type="gramStart"/>
      <w:r w:rsidRPr="003532C6">
        <w:rPr>
          <w:rFonts w:ascii="Arial" w:hAnsi="Arial" w:cs="Arial"/>
          <w:sz w:val="24"/>
          <w:szCs w:val="24"/>
        </w:rPr>
        <w:t>сельского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поселения  проходят следующие маршруты:   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proofErr w:type="gramStart"/>
      <w:r w:rsidRPr="003532C6">
        <w:rPr>
          <w:rFonts w:ascii="Arial" w:hAnsi="Arial" w:cs="Arial"/>
          <w:sz w:val="24"/>
          <w:szCs w:val="24"/>
        </w:rPr>
        <w:t>«Россошь - Павловск», «Россошь-Москва», «Россошь - Воронеж», «Россошь - Курск», «Россошь - Лиски», «Россошь - Подгорное».</w:t>
      </w:r>
      <w:proofErr w:type="gramEnd"/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Существующие рейсы </w:t>
      </w:r>
      <w:r w:rsidRPr="003532C6">
        <w:rPr>
          <w:rFonts w:ascii="Arial" w:hAnsi="Arial" w:cs="Arial"/>
          <w:color w:val="000000"/>
          <w:sz w:val="24"/>
          <w:szCs w:val="24"/>
        </w:rPr>
        <w:t xml:space="preserve">в полной мере </w:t>
      </w:r>
      <w:r w:rsidRPr="003532C6">
        <w:rPr>
          <w:rFonts w:ascii="Arial" w:hAnsi="Arial" w:cs="Arial"/>
          <w:sz w:val="24"/>
          <w:szCs w:val="24"/>
        </w:rPr>
        <w:t>удовлетворяют потребности  населения в передвижении.</w:t>
      </w:r>
    </w:p>
    <w:p w:rsidR="003532C6" w:rsidRPr="003532C6" w:rsidRDefault="003532C6" w:rsidP="0081694D">
      <w:pPr>
        <w:pStyle w:val="aff2"/>
        <w:ind w:firstLine="652"/>
        <w:jc w:val="both"/>
        <w:rPr>
          <w:rFonts w:ascii="Arial" w:hAnsi="Arial" w:cs="Arial"/>
          <w:color w:val="auto"/>
        </w:rPr>
      </w:pPr>
      <w:r w:rsidRPr="003532C6">
        <w:rPr>
          <w:rFonts w:ascii="Arial" w:hAnsi="Arial" w:cs="Arial"/>
          <w:b/>
        </w:rPr>
        <w:t>Железнодорожный транспорт</w:t>
      </w:r>
      <w:r w:rsidRPr="003532C6">
        <w:rPr>
          <w:rFonts w:ascii="Arial" w:hAnsi="Arial" w:cs="Arial"/>
        </w:rPr>
        <w:t xml:space="preserve"> – Услугами железнодорожного транспорта население Поповского сельского поселения может воспользоваться на территории поселения.</w:t>
      </w: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eastAsia="TimesNewRomanPSMT" w:hAnsi="Arial" w:cs="Arial"/>
          <w:sz w:val="24"/>
          <w:szCs w:val="24"/>
        </w:rPr>
      </w:pPr>
      <w:r w:rsidRPr="003532C6">
        <w:rPr>
          <w:rFonts w:ascii="Arial" w:eastAsia="TimesNewRomanPSMT" w:hAnsi="Arial" w:cs="Arial"/>
          <w:sz w:val="24"/>
          <w:szCs w:val="24"/>
        </w:rPr>
        <w:t>По территории сельского поселения проходит линия железной дороги «</w:t>
      </w:r>
      <w:proofErr w:type="gramStart"/>
      <w:r w:rsidRPr="003532C6">
        <w:rPr>
          <w:rFonts w:ascii="Arial" w:eastAsia="TimesNewRomanPSMT" w:hAnsi="Arial" w:cs="Arial"/>
          <w:sz w:val="24"/>
          <w:szCs w:val="24"/>
        </w:rPr>
        <w:t>Лиски-Луганск</w:t>
      </w:r>
      <w:proofErr w:type="gramEnd"/>
      <w:r w:rsidRPr="003532C6">
        <w:rPr>
          <w:rFonts w:ascii="Arial" w:eastAsia="TimesNewRomanPSMT" w:hAnsi="Arial" w:cs="Arial"/>
          <w:sz w:val="24"/>
          <w:szCs w:val="24"/>
        </w:rPr>
        <w:t>». Имеется две остановочных площадки: «Сотницкая» и «769 км».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b/>
          <w:sz w:val="24"/>
          <w:szCs w:val="24"/>
        </w:rPr>
        <w:t>Водный транспорт</w:t>
      </w:r>
      <w:r w:rsidRPr="003532C6">
        <w:rPr>
          <w:rFonts w:ascii="Arial" w:hAnsi="Arial" w:cs="Arial"/>
          <w:sz w:val="24"/>
          <w:szCs w:val="24"/>
        </w:rPr>
        <w:t xml:space="preserve"> – На территории  Поповского </w:t>
      </w:r>
      <w:proofErr w:type="gramStart"/>
      <w:r w:rsidRPr="003532C6">
        <w:rPr>
          <w:rFonts w:ascii="Arial" w:hAnsi="Arial" w:cs="Arial"/>
          <w:sz w:val="24"/>
          <w:szCs w:val="24"/>
        </w:rPr>
        <w:t>сельского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поселения  водный транспорт не используется, никаких мероприятий по обеспечению водным транспортом не планируется.</w:t>
      </w:r>
    </w:p>
    <w:p w:rsid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b/>
          <w:sz w:val="24"/>
          <w:szCs w:val="24"/>
        </w:rPr>
        <w:t>Воздушные перевозки</w:t>
      </w:r>
      <w:r w:rsidRPr="003532C6">
        <w:rPr>
          <w:rFonts w:ascii="Arial" w:hAnsi="Arial" w:cs="Arial"/>
          <w:sz w:val="24"/>
          <w:szCs w:val="24"/>
        </w:rPr>
        <w:t xml:space="preserve"> в Поповском сельском поселении  не осуществляются.  Для воздушных перелетов население пользуется аэропортом г. Воронеж (</w:t>
      </w:r>
      <w:smartTag w:uri="urn:schemas-microsoft-com:office:smarttags" w:element="metricconverter">
        <w:smartTagPr>
          <w:attr w:name="ProductID" w:val="149 км"/>
        </w:smartTagPr>
        <w:r w:rsidRPr="003532C6">
          <w:rPr>
            <w:rFonts w:ascii="Arial" w:hAnsi="Arial" w:cs="Arial"/>
            <w:sz w:val="24"/>
            <w:szCs w:val="24"/>
          </w:rPr>
          <w:t>149 км</w:t>
        </w:r>
      </w:smartTag>
      <w:r w:rsidRPr="003532C6">
        <w:rPr>
          <w:rFonts w:ascii="Arial" w:hAnsi="Arial" w:cs="Arial"/>
          <w:sz w:val="24"/>
          <w:szCs w:val="24"/>
        </w:rPr>
        <w:t xml:space="preserve">.). </w:t>
      </w:r>
    </w:p>
    <w:p w:rsidR="006C74E1" w:rsidRPr="006717E7" w:rsidRDefault="006C74E1" w:rsidP="0081694D">
      <w:pPr>
        <w:spacing w:line="360" w:lineRule="auto"/>
        <w:ind w:firstLine="652"/>
        <w:jc w:val="center"/>
        <w:rPr>
          <w:rFonts w:ascii="Arial" w:hAnsi="Arial" w:cs="Arial"/>
          <w:b/>
          <w:sz w:val="24"/>
          <w:szCs w:val="24"/>
        </w:rPr>
      </w:pPr>
      <w:r w:rsidRPr="006717E7">
        <w:rPr>
          <w:rFonts w:ascii="Arial" w:hAnsi="Arial" w:cs="Arial"/>
          <w:b/>
          <w:sz w:val="24"/>
          <w:szCs w:val="24"/>
        </w:rPr>
        <w:t>1.4 Характеристика условий движения пешеходов, велосипедистов и лиц, использующих для передвижения средства индивидуальной мобильности.</w:t>
      </w:r>
    </w:p>
    <w:p w:rsidR="006C74E1" w:rsidRPr="006C74E1" w:rsidRDefault="006C74E1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6C74E1">
        <w:rPr>
          <w:rFonts w:ascii="Arial" w:hAnsi="Arial" w:cs="Arial"/>
          <w:sz w:val="24"/>
          <w:szCs w:val="24"/>
        </w:rPr>
        <w:t>Специализированные дорожки для велосипедного передвижения по территории поселения не предусмотрены. Движение велосипедистов осуществляется в соответствии с требованиями Правил дорожного движения, утвержденных постановлением Правительства Российской Федерации от 23.10.1993 № 1090 (далее – ПДД) по дорогам общего пользования.</w:t>
      </w:r>
    </w:p>
    <w:p w:rsidR="006C74E1" w:rsidRPr="006C74E1" w:rsidRDefault="006C74E1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6C74E1">
        <w:rPr>
          <w:rFonts w:ascii="Arial" w:hAnsi="Arial" w:cs="Arial"/>
          <w:sz w:val="24"/>
          <w:szCs w:val="24"/>
        </w:rPr>
        <w:t xml:space="preserve"> Движение лиц, использующих для передвижения средства индивидуальной мобильности осуществляться по тротуарам и пешеходным дорожкам, по правому краю проезжей части дороги, при соблюдении требований ПДД.</w:t>
      </w:r>
    </w:p>
    <w:p w:rsidR="003532C6" w:rsidRPr="003532C6" w:rsidRDefault="006717E7" w:rsidP="0081694D">
      <w:pPr>
        <w:pStyle w:val="aff0"/>
        <w:spacing w:after="0" w:line="360" w:lineRule="auto"/>
        <w:ind w:left="375" w:firstLine="652"/>
        <w:jc w:val="center"/>
        <w:rPr>
          <w:rFonts w:ascii="Arial" w:hAnsi="Arial" w:cs="Arial"/>
          <w:b/>
          <w:i/>
          <w:color w:val="000000"/>
          <w:sz w:val="24"/>
          <w:szCs w:val="24"/>
        </w:rPr>
      </w:pPr>
      <w:r>
        <w:rPr>
          <w:rFonts w:ascii="Arial" w:hAnsi="Arial" w:cs="Arial"/>
          <w:b/>
          <w:i/>
          <w:color w:val="000000"/>
          <w:sz w:val="24"/>
          <w:szCs w:val="24"/>
          <w:lang w:val="ru-RU"/>
        </w:rPr>
        <w:t xml:space="preserve">1.5 </w:t>
      </w:r>
      <w:r w:rsidR="003532C6" w:rsidRPr="003532C6">
        <w:rPr>
          <w:rFonts w:ascii="Arial" w:hAnsi="Arial" w:cs="Arial"/>
          <w:b/>
          <w:i/>
          <w:color w:val="000000"/>
          <w:sz w:val="24"/>
          <w:szCs w:val="24"/>
        </w:rPr>
        <w:t>Характеристика сети дорог  Поповского сельского поселения, параметры дорожного движения и оценка качества содержания дорог.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eastAsia="TimesNewRoman" w:hAnsi="Arial" w:cs="Arial"/>
          <w:sz w:val="24"/>
          <w:szCs w:val="24"/>
        </w:rPr>
      </w:pPr>
      <w:r w:rsidRPr="003532C6">
        <w:rPr>
          <w:rFonts w:ascii="Arial" w:eastAsia="TimesNewRoman" w:hAnsi="Arial" w:cs="Arial"/>
          <w:sz w:val="24"/>
          <w:szCs w:val="24"/>
        </w:rPr>
        <w:t>Единая система транспорта и улично-дорожной сети в увязке с планировочной структурой поселения и прилегающей к ней территорией должна обеспечивать удобные, быстрые и безопасные транспортные связи между функциональными зонами, объектами внешнего транспорта и автомобильными дорогами общей сети.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eastAsia="TimesNewRoman" w:hAnsi="Arial" w:cs="Arial"/>
          <w:sz w:val="24"/>
          <w:szCs w:val="24"/>
        </w:rPr>
      </w:pPr>
      <w:r w:rsidRPr="003532C6">
        <w:rPr>
          <w:rFonts w:ascii="Arial" w:eastAsia="TimesNewRoman" w:hAnsi="Arial" w:cs="Arial"/>
          <w:sz w:val="24"/>
          <w:szCs w:val="24"/>
        </w:rPr>
        <w:lastRenderedPageBreak/>
        <w:t xml:space="preserve">Улично-дорожную сеть населённых пунктов следует проектировать в виде непрерывной системы с учётом функционального назначения улиц и дорог, интенсивности транспортного, велосипедного и пешеходного движения, архитектурно-планировочной организации территории и характера застройки. В составе улично-дорожной сети сельских поселений следует выделить главные улицы. Главная улица – связь жилых территорий с общественным центром. 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eastAsia="TimesNewRoman" w:hAnsi="Arial" w:cs="Arial"/>
          <w:sz w:val="24"/>
          <w:szCs w:val="24"/>
        </w:rPr>
      </w:pPr>
      <w:r w:rsidRPr="003532C6">
        <w:rPr>
          <w:rFonts w:ascii="Arial" w:eastAsia="TimesNewRoman" w:hAnsi="Arial" w:cs="Arial"/>
          <w:sz w:val="24"/>
          <w:szCs w:val="24"/>
        </w:rPr>
        <w:t xml:space="preserve">В составе населённых пунктов Поповского </w:t>
      </w:r>
      <w:proofErr w:type="gramStart"/>
      <w:r w:rsidRPr="003532C6">
        <w:rPr>
          <w:rFonts w:ascii="Arial" w:eastAsia="TimesNewRoman" w:hAnsi="Arial" w:cs="Arial"/>
          <w:sz w:val="24"/>
          <w:szCs w:val="24"/>
        </w:rPr>
        <w:t>сельского</w:t>
      </w:r>
      <w:proofErr w:type="gramEnd"/>
      <w:r w:rsidRPr="003532C6">
        <w:rPr>
          <w:rFonts w:ascii="Arial" w:eastAsia="TimesNewRoman" w:hAnsi="Arial" w:cs="Arial"/>
          <w:sz w:val="24"/>
          <w:szCs w:val="24"/>
        </w:rPr>
        <w:t xml:space="preserve"> поселения следует выделить главные улицы, которые составляют основу планировочной структуры улично-дорожной сети. Данные улицы и дороги должны обеспечивать удобные транспортные связи населения с основными местами приложения труда, районными центрами, зонами отдыха, а также с внешними автомобильными дорогами.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proofErr w:type="gramStart"/>
      <w:r w:rsidRPr="003532C6">
        <w:rPr>
          <w:rFonts w:ascii="Arial" w:hAnsi="Arial" w:cs="Arial"/>
          <w:sz w:val="24"/>
          <w:szCs w:val="24"/>
        </w:rPr>
        <w:t>В с. Поповка к главным улицам можно отнести: ул. Ленина, ул. Шоссейная, ул. Советская, ул. Гагарина, ул. Московская, ул. Советская, пер. Школьный, ул. Шофёрская; х. Комарово: ул. Центральная, х. Вакуловка: ул. Лесная.</w:t>
      </w:r>
      <w:proofErr w:type="gramEnd"/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Перечень улиц с их характеристиками, расположенных на территории </w:t>
      </w:r>
      <w:proofErr w:type="gramStart"/>
      <w:r w:rsidRPr="003532C6">
        <w:rPr>
          <w:rFonts w:ascii="Arial" w:hAnsi="Arial" w:cs="Arial"/>
          <w:sz w:val="24"/>
          <w:szCs w:val="24"/>
        </w:rPr>
        <w:t>сельского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поселения (по данным предоставленным администрацией сельского поселения) предоставлен в таблице: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bCs/>
          <w:iCs/>
          <w:color w:val="000000"/>
          <w:sz w:val="24"/>
          <w:szCs w:val="24"/>
        </w:rPr>
        <w:sectPr w:rsidR="003532C6" w:rsidRPr="003532C6" w:rsidSect="0081694D">
          <w:pgSz w:w="11906" w:h="16838"/>
          <w:pgMar w:top="2268" w:right="567" w:bottom="567" w:left="1701" w:header="709" w:footer="709" w:gutter="0"/>
          <w:cols w:space="708"/>
          <w:docGrid w:linePitch="360"/>
        </w:sectPr>
      </w:pP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bCs/>
          <w:iCs/>
          <w:color w:val="000000"/>
          <w:sz w:val="24"/>
          <w:szCs w:val="24"/>
        </w:rPr>
        <w:lastRenderedPageBreak/>
        <w:t xml:space="preserve">Таблица 7. Характеристика улично-дорожной сети </w:t>
      </w:r>
      <w:r w:rsidRPr="003532C6">
        <w:rPr>
          <w:rFonts w:ascii="Arial" w:hAnsi="Arial" w:cs="Arial"/>
          <w:sz w:val="24"/>
          <w:szCs w:val="24"/>
        </w:rPr>
        <w:t xml:space="preserve">Поповского </w:t>
      </w:r>
      <w:proofErr w:type="gramStart"/>
      <w:r w:rsidRPr="003532C6">
        <w:rPr>
          <w:rFonts w:ascii="Arial" w:hAnsi="Arial" w:cs="Arial"/>
          <w:sz w:val="24"/>
          <w:szCs w:val="24"/>
        </w:rPr>
        <w:t>сельского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поселения.</w:t>
      </w:r>
    </w:p>
    <w:tbl>
      <w:tblPr>
        <w:tblW w:w="1462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6"/>
        <w:gridCol w:w="1834"/>
        <w:gridCol w:w="2835"/>
        <w:gridCol w:w="3544"/>
        <w:gridCol w:w="1459"/>
        <w:gridCol w:w="1134"/>
        <w:gridCol w:w="1944"/>
        <w:gridCol w:w="1294"/>
      </w:tblGrid>
      <w:tr w:rsidR="003532C6" w:rsidRPr="003532C6" w:rsidTr="00B414C9">
        <w:trPr>
          <w:trHeight w:val="765"/>
        </w:trPr>
        <w:tc>
          <w:tcPr>
            <w:tcW w:w="576" w:type="dxa"/>
            <w:vMerge w:val="restart"/>
            <w:shd w:val="clear" w:color="auto" w:fill="FABF8F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№ </w:t>
            </w:r>
            <w:proofErr w:type="gramStart"/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п</w:t>
            </w:r>
            <w:proofErr w:type="gramEnd"/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/п</w:t>
            </w:r>
          </w:p>
        </w:tc>
        <w:tc>
          <w:tcPr>
            <w:tcW w:w="1834" w:type="dxa"/>
            <w:vMerge w:val="restart"/>
            <w:shd w:val="clear" w:color="auto" w:fill="FABF8F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2835" w:type="dxa"/>
            <w:vMerge w:val="restart"/>
            <w:shd w:val="clear" w:color="auto" w:fill="FABF8F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Адрес начало участка, </w:t>
            </w:r>
            <w:proofErr w:type="gramStart"/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км</w:t>
            </w:r>
            <w:proofErr w:type="gramEnd"/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/№дома</w:t>
            </w:r>
          </w:p>
        </w:tc>
        <w:tc>
          <w:tcPr>
            <w:tcW w:w="3544" w:type="dxa"/>
            <w:vMerge w:val="restart"/>
            <w:shd w:val="clear" w:color="auto" w:fill="FABF8F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Адрес конца участка, </w:t>
            </w:r>
            <w:proofErr w:type="gramStart"/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км</w:t>
            </w:r>
            <w:proofErr w:type="gramEnd"/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/№дома</w:t>
            </w:r>
          </w:p>
        </w:tc>
        <w:tc>
          <w:tcPr>
            <w:tcW w:w="1459" w:type="dxa"/>
            <w:vMerge w:val="restart"/>
            <w:shd w:val="clear" w:color="auto" w:fill="FABF8F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Протяженность, </w:t>
            </w:r>
            <w:proofErr w:type="gramStart"/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1134" w:type="dxa"/>
            <w:vMerge w:val="restart"/>
            <w:shd w:val="clear" w:color="auto" w:fill="FABF8F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 xml:space="preserve">Ширина покрытия, </w:t>
            </w:r>
            <w:proofErr w:type="gramStart"/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м</w:t>
            </w:r>
            <w:proofErr w:type="gramEnd"/>
          </w:p>
        </w:tc>
        <w:tc>
          <w:tcPr>
            <w:tcW w:w="1944" w:type="dxa"/>
            <w:vMerge w:val="restart"/>
            <w:shd w:val="clear" w:color="auto" w:fill="FABF8F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Тип покрытия</w:t>
            </w:r>
          </w:p>
        </w:tc>
        <w:tc>
          <w:tcPr>
            <w:tcW w:w="1294" w:type="dxa"/>
            <w:vMerge w:val="restart"/>
            <w:shd w:val="clear" w:color="auto" w:fill="FABF8F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i/>
                <w:sz w:val="24"/>
                <w:szCs w:val="24"/>
              </w:rPr>
              <w:t>Примечание</w:t>
            </w:r>
          </w:p>
        </w:tc>
      </w:tr>
      <w:tr w:rsidR="003532C6" w:rsidRPr="003532C6" w:rsidTr="00B414C9">
        <w:trPr>
          <w:trHeight w:val="458"/>
        </w:trPr>
        <w:tc>
          <w:tcPr>
            <w:tcW w:w="576" w:type="dxa"/>
            <w:vMerge/>
            <w:shd w:val="clear" w:color="auto" w:fill="FABF8F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834" w:type="dxa"/>
            <w:vMerge/>
            <w:shd w:val="clear" w:color="auto" w:fill="FABF8F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2835" w:type="dxa"/>
            <w:vMerge/>
            <w:shd w:val="clear" w:color="auto" w:fill="FABF8F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3544" w:type="dxa"/>
            <w:vMerge/>
            <w:shd w:val="clear" w:color="auto" w:fill="FABF8F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459" w:type="dxa"/>
            <w:vMerge/>
            <w:shd w:val="clear" w:color="auto" w:fill="FABF8F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134" w:type="dxa"/>
            <w:vMerge/>
            <w:shd w:val="clear" w:color="auto" w:fill="FABF8F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44" w:type="dxa"/>
            <w:vMerge/>
            <w:shd w:val="clear" w:color="auto" w:fill="FABF8F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294" w:type="dxa"/>
            <w:vMerge/>
            <w:shd w:val="clear" w:color="auto" w:fill="FABF8F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8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835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35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459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8</w:t>
            </w: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село Поповка</w:t>
            </w: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532C6">
              <w:rPr>
                <w:rFonts w:ascii="Arial" w:hAnsi="Arial" w:cs="Arial"/>
                <w:sz w:val="24"/>
                <w:szCs w:val="24"/>
              </w:rPr>
              <w:t>ул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.К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>олхозная</w:t>
            </w:r>
            <w:proofErr w:type="spellEnd"/>
            <w:r w:rsidRPr="003532C6">
              <w:rPr>
                <w:rFonts w:ascii="Arial" w:hAnsi="Arial" w:cs="Arial"/>
                <w:sz w:val="24"/>
                <w:szCs w:val="24"/>
              </w:rPr>
              <w:t>, д.1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532C6">
              <w:rPr>
                <w:rFonts w:ascii="Arial" w:hAnsi="Arial" w:cs="Arial"/>
                <w:sz w:val="24"/>
                <w:szCs w:val="24"/>
              </w:rPr>
              <w:t>ул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.К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>олхозная</w:t>
            </w:r>
            <w:proofErr w:type="spellEnd"/>
            <w:r w:rsidRPr="003532C6">
              <w:rPr>
                <w:rFonts w:ascii="Arial" w:hAnsi="Arial" w:cs="Arial"/>
                <w:sz w:val="24"/>
                <w:szCs w:val="24"/>
              </w:rPr>
              <w:t>, д.60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щебеночное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Кооперативная,1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Кооперативная, 32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1,15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асфальт</w:t>
            </w:r>
            <w:r w:rsidR="00D1728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</w:t>
            </w:r>
            <w:proofErr w:type="gramStart"/>
            <w:r w:rsidR="00D17285">
              <w:rPr>
                <w:rFonts w:ascii="Arial" w:hAnsi="Arial" w:cs="Arial"/>
                <w:b/>
                <w:bCs/>
                <w:sz w:val="24"/>
                <w:szCs w:val="24"/>
              </w:rPr>
              <w:t>щебеночное</w:t>
            </w:r>
            <w:proofErr w:type="gramEnd"/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Мичурина,1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Мичурина, 82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1,3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щебеночное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Крупской,2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Крупской,21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0,44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грунт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5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пер. Мирный,1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пер. Мирный,8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0,23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грунт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Зеленая,       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Зеленая, 8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0,2</w:t>
            </w:r>
            <w:r w:rsidR="00D1728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щебеночное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7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Полевая,1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Полевая, 8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2,59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грунт</w:t>
            </w:r>
            <w:r w:rsidR="00D17285">
              <w:rPr>
                <w:rFonts w:ascii="Arial" w:hAnsi="Arial" w:cs="Arial"/>
                <w:b/>
                <w:bCs/>
                <w:sz w:val="24"/>
                <w:szCs w:val="24"/>
              </w:rPr>
              <w:t>, асфальт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8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Садовая,1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Садовая, 26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0,</w:t>
            </w:r>
            <w:r w:rsidR="00D17285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асфальт</w:t>
            </w:r>
            <w:r w:rsidR="00D17285">
              <w:rPr>
                <w:rFonts w:ascii="Arial" w:hAnsi="Arial" w:cs="Arial"/>
                <w:b/>
                <w:bCs/>
                <w:sz w:val="24"/>
                <w:szCs w:val="24"/>
              </w:rPr>
              <w:t>, грунт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9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Ленина,1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Ленина, 121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2,</w:t>
            </w:r>
            <w:r w:rsidR="00D17285">
              <w:rPr>
                <w:rFonts w:ascii="Arial" w:hAnsi="Arial" w:cs="Arial"/>
                <w:sz w:val="24"/>
                <w:szCs w:val="24"/>
              </w:rPr>
              <w:t>86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асфальт</w:t>
            </w:r>
            <w:r w:rsidR="00D1728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, грунт, </w:t>
            </w:r>
            <w:proofErr w:type="gramStart"/>
            <w:r w:rsidR="00D17285">
              <w:rPr>
                <w:rFonts w:ascii="Arial" w:hAnsi="Arial" w:cs="Arial"/>
                <w:b/>
                <w:bCs/>
                <w:sz w:val="24"/>
                <w:szCs w:val="24"/>
              </w:rPr>
              <w:t>щебеночное</w:t>
            </w:r>
            <w:proofErr w:type="gramEnd"/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10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Терешковой, 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Терешковой, 37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0,</w:t>
            </w:r>
            <w:r w:rsidR="00D17285">
              <w:rPr>
                <w:rFonts w:ascii="Arial" w:hAnsi="Arial" w:cs="Arial"/>
                <w:sz w:val="24"/>
                <w:szCs w:val="24"/>
              </w:rPr>
              <w:t>972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асфальт</w:t>
            </w:r>
            <w:r w:rsidR="00D17285">
              <w:rPr>
                <w:rFonts w:ascii="Arial" w:hAnsi="Arial" w:cs="Arial"/>
                <w:b/>
                <w:bCs/>
                <w:sz w:val="24"/>
                <w:szCs w:val="24"/>
              </w:rPr>
              <w:t>, грунт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11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Железнодорожная,1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Железнодорожная,26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0,</w:t>
            </w:r>
            <w:r w:rsidR="00D17285">
              <w:rPr>
                <w:rFonts w:ascii="Arial" w:hAnsi="Arial" w:cs="Arial"/>
                <w:sz w:val="24"/>
                <w:szCs w:val="24"/>
              </w:rPr>
              <w:t>97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асфальт</w:t>
            </w:r>
            <w:r w:rsidR="00D17285">
              <w:rPr>
                <w:rFonts w:ascii="Arial" w:hAnsi="Arial" w:cs="Arial"/>
                <w:b/>
                <w:bCs/>
                <w:sz w:val="24"/>
                <w:szCs w:val="24"/>
              </w:rPr>
              <w:t>, грунт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12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Набережной,1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Набережной,20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0,</w:t>
            </w:r>
            <w:r w:rsidR="00D17285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грунт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Советская,1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Советская,21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0,68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асфальт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14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пер. Школьный,1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пер. Школьный, 30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0,</w:t>
            </w:r>
            <w:r w:rsidR="00D17285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асфальт</w:t>
            </w:r>
            <w:r w:rsidR="00D17285">
              <w:rPr>
                <w:rFonts w:ascii="Arial" w:hAnsi="Arial" w:cs="Arial"/>
                <w:b/>
                <w:bCs/>
                <w:sz w:val="24"/>
                <w:szCs w:val="24"/>
              </w:rPr>
              <w:t>, грунт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lastRenderedPageBreak/>
              <w:t>15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Буденного,1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Буденного, 25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0,494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асфальт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16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Пионерская, 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Пионерская, 54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0,7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асфальт</w:t>
            </w:r>
            <w:r w:rsidR="00D17285">
              <w:rPr>
                <w:rFonts w:ascii="Arial" w:hAnsi="Arial" w:cs="Arial"/>
                <w:b/>
                <w:bCs/>
                <w:sz w:val="24"/>
                <w:szCs w:val="24"/>
              </w:rPr>
              <w:t>, грунт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17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Московская,  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Московская,  32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0,555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асфальт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18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Калинина, 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Калинина, 25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0,55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грунт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19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Гагарина, 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Гагарина, 36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асфальт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20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Шоссейная,1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ул.  Шоссейная, 20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грунт</w:t>
            </w:r>
            <w:r w:rsidR="00D17285">
              <w:rPr>
                <w:rFonts w:ascii="Arial" w:hAnsi="Arial" w:cs="Arial"/>
                <w:b/>
                <w:bCs/>
                <w:sz w:val="24"/>
                <w:szCs w:val="24"/>
              </w:rPr>
              <w:t>, асфальт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22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Космонавтов,2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Космонавтов, 30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2,25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асфальт</w:t>
            </w:r>
            <w:r w:rsidR="00D17285">
              <w:rPr>
                <w:rFonts w:ascii="Arial" w:hAnsi="Arial" w:cs="Arial"/>
                <w:b/>
                <w:bCs/>
                <w:sz w:val="24"/>
                <w:szCs w:val="24"/>
              </w:rPr>
              <w:t>, грунт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23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пер. Сосновый,2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пер. Сосновый,20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0,</w:t>
            </w:r>
            <w:r w:rsidR="00D17285">
              <w:rPr>
                <w:rFonts w:ascii="Arial" w:hAnsi="Arial" w:cs="Arial"/>
                <w:sz w:val="24"/>
                <w:szCs w:val="24"/>
              </w:rPr>
              <w:t>4</w:t>
            </w:r>
            <w:r w:rsidRPr="003532C6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грунт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Cs/>
                <w:sz w:val="24"/>
                <w:szCs w:val="24"/>
              </w:rPr>
              <w:t>24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Песчаная, 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Песчаная, 100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1,27</w:t>
            </w:r>
          </w:p>
        </w:tc>
        <w:tc>
          <w:tcPr>
            <w:tcW w:w="113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94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bCs/>
                <w:sz w:val="24"/>
                <w:szCs w:val="24"/>
              </w:rPr>
              <w:t>асфальт</w:t>
            </w:r>
          </w:p>
        </w:tc>
        <w:tc>
          <w:tcPr>
            <w:tcW w:w="1294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Первомайская,1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Первомайская,20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0,</w:t>
            </w:r>
            <w:r w:rsidR="00D17285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1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944" w:type="dxa"/>
            <w:shd w:val="clear" w:color="auto" w:fill="FDE9D9"/>
            <w:noWrap/>
            <w:vAlign w:val="bottom"/>
          </w:tcPr>
          <w:p w:rsidR="003532C6" w:rsidRPr="00D17285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17285">
              <w:rPr>
                <w:rFonts w:ascii="Arial" w:hAnsi="Arial" w:cs="Arial"/>
                <w:b/>
                <w:sz w:val="24"/>
                <w:szCs w:val="24"/>
              </w:rPr>
              <w:t>асфальт</w:t>
            </w:r>
          </w:p>
        </w:tc>
        <w:tc>
          <w:tcPr>
            <w:tcW w:w="129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26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Щорса,1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Щорса, 13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11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bottom"/>
          </w:tcPr>
          <w:p w:rsidR="003532C6" w:rsidRPr="00D17285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17285">
              <w:rPr>
                <w:rFonts w:ascii="Arial" w:hAnsi="Arial" w:cs="Arial"/>
                <w:b/>
                <w:sz w:val="24"/>
                <w:szCs w:val="24"/>
              </w:rPr>
              <w:t>грунт</w:t>
            </w:r>
          </w:p>
        </w:tc>
        <w:tc>
          <w:tcPr>
            <w:tcW w:w="129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27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пер.  Наречный,1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пер.  Наречный, 15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0,31</w:t>
            </w:r>
          </w:p>
        </w:tc>
        <w:tc>
          <w:tcPr>
            <w:tcW w:w="11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bottom"/>
          </w:tcPr>
          <w:p w:rsidR="003532C6" w:rsidRPr="00D17285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17285">
              <w:rPr>
                <w:rFonts w:ascii="Arial" w:hAnsi="Arial" w:cs="Arial"/>
                <w:b/>
                <w:sz w:val="24"/>
                <w:szCs w:val="24"/>
              </w:rPr>
              <w:t>грунт</w:t>
            </w:r>
          </w:p>
        </w:tc>
        <w:tc>
          <w:tcPr>
            <w:tcW w:w="129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28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Подгорная,1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Подгорная,16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0,56</w:t>
            </w:r>
          </w:p>
        </w:tc>
        <w:tc>
          <w:tcPr>
            <w:tcW w:w="11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bottom"/>
          </w:tcPr>
          <w:p w:rsidR="003532C6" w:rsidRPr="00D17285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17285">
              <w:rPr>
                <w:rFonts w:ascii="Arial" w:hAnsi="Arial" w:cs="Arial"/>
                <w:b/>
                <w:sz w:val="24"/>
                <w:szCs w:val="24"/>
              </w:rPr>
              <w:t>грунт</w:t>
            </w:r>
          </w:p>
        </w:tc>
        <w:tc>
          <w:tcPr>
            <w:tcW w:w="129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6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29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 Братьев Панфиловых,1</w:t>
            </w:r>
          </w:p>
        </w:tc>
        <w:tc>
          <w:tcPr>
            <w:tcW w:w="3544" w:type="dxa"/>
            <w:shd w:val="clear" w:color="auto" w:fill="FDE9D9"/>
            <w:vAlign w:val="bottom"/>
          </w:tcPr>
          <w:p w:rsidR="003532C6" w:rsidRPr="003532C6" w:rsidRDefault="00B414C9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ул. </w:t>
            </w:r>
            <w:r w:rsidR="003532C6" w:rsidRPr="003532C6">
              <w:rPr>
                <w:rFonts w:ascii="Arial" w:hAnsi="Arial" w:cs="Arial"/>
                <w:sz w:val="24"/>
                <w:szCs w:val="24"/>
              </w:rPr>
              <w:t>Братьев Панфиловых, 69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0,939</w:t>
            </w:r>
          </w:p>
        </w:tc>
        <w:tc>
          <w:tcPr>
            <w:tcW w:w="11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6</w:t>
            </w:r>
          </w:p>
        </w:tc>
        <w:tc>
          <w:tcPr>
            <w:tcW w:w="1944" w:type="dxa"/>
            <w:shd w:val="clear" w:color="auto" w:fill="FDE9D9"/>
            <w:noWrap/>
            <w:vAlign w:val="bottom"/>
          </w:tcPr>
          <w:p w:rsidR="003532C6" w:rsidRPr="00D17285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17285">
              <w:rPr>
                <w:rFonts w:ascii="Arial" w:hAnsi="Arial" w:cs="Arial"/>
                <w:b/>
                <w:sz w:val="24"/>
                <w:szCs w:val="24"/>
              </w:rPr>
              <w:t>асфальт</w:t>
            </w:r>
          </w:p>
        </w:tc>
        <w:tc>
          <w:tcPr>
            <w:tcW w:w="129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Меловой,1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Меловой,30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0,79</w:t>
            </w:r>
          </w:p>
        </w:tc>
        <w:tc>
          <w:tcPr>
            <w:tcW w:w="11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bottom"/>
          </w:tcPr>
          <w:p w:rsidR="003532C6" w:rsidRPr="00D17285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17285">
              <w:rPr>
                <w:rFonts w:ascii="Arial" w:hAnsi="Arial" w:cs="Arial"/>
                <w:b/>
                <w:sz w:val="24"/>
                <w:szCs w:val="24"/>
              </w:rPr>
              <w:t>грунт</w:t>
            </w:r>
          </w:p>
        </w:tc>
        <w:tc>
          <w:tcPr>
            <w:tcW w:w="129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31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Суворова,1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Суворова,24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0,96</w:t>
            </w:r>
          </w:p>
        </w:tc>
        <w:tc>
          <w:tcPr>
            <w:tcW w:w="11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bottom"/>
          </w:tcPr>
          <w:p w:rsidR="003532C6" w:rsidRPr="00D17285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17285">
              <w:rPr>
                <w:rFonts w:ascii="Arial" w:hAnsi="Arial" w:cs="Arial"/>
                <w:b/>
                <w:sz w:val="24"/>
                <w:szCs w:val="24"/>
              </w:rPr>
              <w:t>грунт</w:t>
            </w:r>
          </w:p>
        </w:tc>
        <w:tc>
          <w:tcPr>
            <w:tcW w:w="129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32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.Л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>ермонтова,1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.Л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>ермонтова,12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0,33</w:t>
            </w:r>
          </w:p>
        </w:tc>
        <w:tc>
          <w:tcPr>
            <w:tcW w:w="11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bottom"/>
          </w:tcPr>
          <w:p w:rsidR="003532C6" w:rsidRPr="00D17285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17285">
              <w:rPr>
                <w:rFonts w:ascii="Arial" w:hAnsi="Arial" w:cs="Arial"/>
                <w:b/>
                <w:sz w:val="24"/>
                <w:szCs w:val="24"/>
              </w:rPr>
              <w:t>грунт</w:t>
            </w:r>
          </w:p>
        </w:tc>
        <w:tc>
          <w:tcPr>
            <w:tcW w:w="129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33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хутор Березняги</w:t>
            </w: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Березовая,1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Березовая, 10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0,52</w:t>
            </w:r>
          </w:p>
        </w:tc>
        <w:tc>
          <w:tcPr>
            <w:tcW w:w="11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bottom"/>
          </w:tcPr>
          <w:p w:rsidR="003532C6" w:rsidRPr="00D17285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17285">
              <w:rPr>
                <w:rFonts w:ascii="Arial" w:hAnsi="Arial" w:cs="Arial"/>
                <w:b/>
                <w:sz w:val="24"/>
                <w:szCs w:val="24"/>
              </w:rPr>
              <w:t>грунт</w:t>
            </w:r>
          </w:p>
        </w:tc>
        <w:tc>
          <w:tcPr>
            <w:tcW w:w="129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34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хутор Комарово</w:t>
            </w: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Центральная,1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Центральная,67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D17285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1,55</w:t>
            </w:r>
          </w:p>
        </w:tc>
        <w:tc>
          <w:tcPr>
            <w:tcW w:w="11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bottom"/>
          </w:tcPr>
          <w:p w:rsidR="003532C6" w:rsidRPr="00D17285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17285">
              <w:rPr>
                <w:rFonts w:ascii="Arial" w:hAnsi="Arial" w:cs="Arial"/>
                <w:b/>
                <w:sz w:val="24"/>
                <w:szCs w:val="24"/>
              </w:rPr>
              <w:t>грунт</w:t>
            </w:r>
          </w:p>
        </w:tc>
        <w:tc>
          <w:tcPr>
            <w:tcW w:w="129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576" w:type="dxa"/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18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хутор Вакуловка</w:t>
            </w:r>
          </w:p>
        </w:tc>
        <w:tc>
          <w:tcPr>
            <w:tcW w:w="2835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Лесная,1</w:t>
            </w:r>
          </w:p>
        </w:tc>
        <w:tc>
          <w:tcPr>
            <w:tcW w:w="354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ул. Лесная, 60</w:t>
            </w:r>
          </w:p>
        </w:tc>
        <w:tc>
          <w:tcPr>
            <w:tcW w:w="1459" w:type="dxa"/>
            <w:shd w:val="clear" w:color="auto" w:fill="FDE9D9"/>
            <w:noWrap/>
            <w:vAlign w:val="bottom"/>
          </w:tcPr>
          <w:p w:rsidR="003532C6" w:rsidRPr="003532C6" w:rsidRDefault="00F13D3A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1,43</w:t>
            </w:r>
          </w:p>
        </w:tc>
        <w:tc>
          <w:tcPr>
            <w:tcW w:w="113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-</w:t>
            </w:r>
          </w:p>
        </w:tc>
        <w:tc>
          <w:tcPr>
            <w:tcW w:w="1944" w:type="dxa"/>
            <w:shd w:val="clear" w:color="auto" w:fill="FDE9D9"/>
            <w:noWrap/>
            <w:vAlign w:val="bottom"/>
          </w:tcPr>
          <w:p w:rsidR="003532C6" w:rsidRPr="00D17285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D17285">
              <w:rPr>
                <w:rFonts w:ascii="Arial" w:hAnsi="Arial" w:cs="Arial"/>
                <w:b/>
                <w:sz w:val="24"/>
                <w:szCs w:val="24"/>
              </w:rPr>
              <w:t>грунт</w:t>
            </w:r>
          </w:p>
        </w:tc>
        <w:tc>
          <w:tcPr>
            <w:tcW w:w="1294" w:type="dxa"/>
            <w:shd w:val="clear" w:color="auto" w:fill="FDE9D9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532C6" w:rsidRPr="003532C6" w:rsidTr="00B414C9">
        <w:trPr>
          <w:trHeight w:val="300"/>
        </w:trPr>
        <w:tc>
          <w:tcPr>
            <w:tcW w:w="8789" w:type="dxa"/>
            <w:gridSpan w:val="4"/>
            <w:shd w:val="clear" w:color="auto" w:fill="FABF8F"/>
            <w:noWrap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Итого: </w:t>
            </w:r>
          </w:p>
        </w:tc>
        <w:tc>
          <w:tcPr>
            <w:tcW w:w="1459" w:type="dxa"/>
            <w:shd w:val="clear" w:color="auto" w:fill="FABF8F"/>
            <w:noWrap/>
            <w:vAlign w:val="bottom"/>
          </w:tcPr>
          <w:p w:rsidR="003532C6" w:rsidRPr="003532C6" w:rsidRDefault="00F13D3A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29,3</w:t>
            </w:r>
            <w:r w:rsidR="003532C6" w:rsidRPr="003532C6">
              <w:rPr>
                <w:rFonts w:ascii="Arial" w:hAnsi="Arial" w:cs="Arial"/>
                <w:sz w:val="24"/>
                <w:szCs w:val="24"/>
              </w:rPr>
              <w:t xml:space="preserve"> км</w:t>
            </w:r>
          </w:p>
        </w:tc>
        <w:tc>
          <w:tcPr>
            <w:tcW w:w="1134" w:type="dxa"/>
            <w:shd w:val="clear" w:color="auto" w:fill="FABF8F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4" w:type="dxa"/>
            <w:shd w:val="clear" w:color="auto" w:fill="FABF8F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294" w:type="dxa"/>
            <w:shd w:val="clear" w:color="auto" w:fill="FABF8F"/>
            <w:noWrap/>
            <w:vAlign w:val="bottom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532C6" w:rsidRPr="003532C6" w:rsidRDefault="003532C6" w:rsidP="0081694D">
      <w:pPr>
        <w:spacing w:line="360" w:lineRule="auto"/>
        <w:ind w:left="1134" w:firstLine="652"/>
        <w:outlineLvl w:val="2"/>
        <w:rPr>
          <w:rFonts w:ascii="Arial" w:hAnsi="Arial" w:cs="Arial"/>
          <w:color w:val="000000"/>
          <w:sz w:val="24"/>
          <w:szCs w:val="24"/>
        </w:rPr>
        <w:sectPr w:rsidR="003532C6" w:rsidRPr="003532C6" w:rsidSect="0081694D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3532C6" w:rsidRPr="003532C6" w:rsidRDefault="003532C6" w:rsidP="0081694D">
      <w:pPr>
        <w:widowControl w:val="0"/>
        <w:ind w:firstLine="652"/>
        <w:jc w:val="center"/>
        <w:rPr>
          <w:rFonts w:ascii="Arial" w:hAnsi="Arial" w:cs="Arial"/>
          <w:i/>
          <w:sz w:val="24"/>
          <w:szCs w:val="24"/>
        </w:rPr>
      </w:pPr>
      <w:r w:rsidRPr="003532C6">
        <w:rPr>
          <w:rFonts w:ascii="Arial" w:hAnsi="Arial" w:cs="Arial"/>
          <w:i/>
          <w:sz w:val="24"/>
          <w:szCs w:val="24"/>
        </w:rPr>
        <w:lastRenderedPageBreak/>
        <w:t>Экологическая нагрузка на окружающую среду от автомобильного транспорта и экономические потери</w:t>
      </w:r>
    </w:p>
    <w:p w:rsidR="003532C6" w:rsidRPr="003532C6" w:rsidRDefault="003532C6" w:rsidP="0081694D">
      <w:pPr>
        <w:widowControl w:val="0"/>
        <w:ind w:firstLine="652"/>
        <w:jc w:val="center"/>
        <w:rPr>
          <w:rFonts w:ascii="Arial" w:hAnsi="Arial" w:cs="Arial"/>
          <w:b/>
          <w:sz w:val="24"/>
          <w:szCs w:val="24"/>
        </w:rPr>
      </w:pPr>
    </w:p>
    <w:p w:rsidR="003532C6" w:rsidRPr="003532C6" w:rsidRDefault="003532C6" w:rsidP="0081694D">
      <w:pPr>
        <w:spacing w:line="360" w:lineRule="auto"/>
        <w:ind w:firstLine="652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Автомобильный транспорт привлекает к себе все большее внимание как источник антропогенной нагрузки на окружающую среду. </w:t>
      </w:r>
    </w:p>
    <w:p w:rsidR="003532C6" w:rsidRPr="003532C6" w:rsidRDefault="003532C6" w:rsidP="0081694D">
      <w:pPr>
        <w:spacing w:line="360" w:lineRule="auto"/>
        <w:ind w:firstLine="652"/>
        <w:contextualSpacing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3532C6">
        <w:rPr>
          <w:rFonts w:ascii="Arial" w:hAnsi="Arial" w:cs="Arial"/>
          <w:bCs/>
          <w:sz w:val="24"/>
          <w:szCs w:val="24"/>
        </w:rPr>
        <w:t>Негативные воздействия на окружающую среду при эксплуатации автомобилей:</w:t>
      </w:r>
    </w:p>
    <w:p w:rsidR="003532C6" w:rsidRPr="003532C6" w:rsidRDefault="003532C6" w:rsidP="0081694D">
      <w:pPr>
        <w:spacing w:line="360" w:lineRule="auto"/>
        <w:ind w:firstLine="652"/>
        <w:contextualSpacing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3532C6">
        <w:rPr>
          <w:rFonts w:ascii="Arial" w:hAnsi="Arial" w:cs="Arial"/>
          <w:bCs/>
          <w:sz w:val="24"/>
          <w:szCs w:val="24"/>
        </w:rPr>
        <w:t>– потребление топлива, выделение вредных выхлопных газов;</w:t>
      </w:r>
    </w:p>
    <w:p w:rsidR="003532C6" w:rsidRPr="003532C6" w:rsidRDefault="003532C6" w:rsidP="0081694D">
      <w:pPr>
        <w:spacing w:line="360" w:lineRule="auto"/>
        <w:ind w:firstLine="652"/>
        <w:contextualSpacing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3532C6">
        <w:rPr>
          <w:rFonts w:ascii="Arial" w:hAnsi="Arial" w:cs="Arial"/>
          <w:bCs/>
          <w:sz w:val="24"/>
          <w:szCs w:val="24"/>
        </w:rPr>
        <w:t>– продукты истирания шин и тормозов;</w:t>
      </w:r>
    </w:p>
    <w:p w:rsidR="003532C6" w:rsidRPr="003532C6" w:rsidRDefault="003532C6" w:rsidP="0081694D">
      <w:pPr>
        <w:spacing w:line="360" w:lineRule="auto"/>
        <w:ind w:firstLine="652"/>
        <w:contextualSpacing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3532C6">
        <w:rPr>
          <w:rFonts w:ascii="Arial" w:hAnsi="Arial" w:cs="Arial"/>
          <w:bCs/>
          <w:sz w:val="24"/>
          <w:szCs w:val="24"/>
        </w:rPr>
        <w:t>– шумовое загрязнение окружающей среды;</w:t>
      </w:r>
    </w:p>
    <w:p w:rsidR="003532C6" w:rsidRPr="003532C6" w:rsidRDefault="003532C6" w:rsidP="0081694D">
      <w:pPr>
        <w:spacing w:line="360" w:lineRule="auto"/>
        <w:ind w:firstLine="652"/>
        <w:contextualSpacing/>
        <w:jc w:val="both"/>
        <w:outlineLvl w:val="1"/>
        <w:rPr>
          <w:rFonts w:ascii="Arial" w:hAnsi="Arial" w:cs="Arial"/>
          <w:bCs/>
          <w:sz w:val="24"/>
          <w:szCs w:val="24"/>
        </w:rPr>
      </w:pPr>
      <w:r w:rsidRPr="003532C6">
        <w:rPr>
          <w:rFonts w:ascii="Arial" w:hAnsi="Arial" w:cs="Arial"/>
          <w:bCs/>
          <w:sz w:val="24"/>
          <w:szCs w:val="24"/>
        </w:rPr>
        <w:t>– материальные и человеческие потери в результате транспортных аварий.</w:t>
      </w:r>
    </w:p>
    <w:p w:rsidR="003532C6" w:rsidRPr="003532C6" w:rsidRDefault="003532C6" w:rsidP="0081694D">
      <w:pPr>
        <w:spacing w:line="360" w:lineRule="auto"/>
        <w:ind w:firstLine="652"/>
        <w:contextualSpacing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С точки зрения загрязнения атмосферы автомобильный транспорт является перемещающимся в пространстве источником выбросов продуктов сжигания топлива (отработавших газов).</w:t>
      </w:r>
    </w:p>
    <w:p w:rsidR="003532C6" w:rsidRPr="003532C6" w:rsidRDefault="003532C6" w:rsidP="0081694D">
      <w:pPr>
        <w:spacing w:line="360" w:lineRule="auto"/>
        <w:ind w:firstLine="652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3532C6">
        <w:rPr>
          <w:rFonts w:ascii="Arial" w:hAnsi="Arial" w:cs="Arial"/>
          <w:bCs/>
          <w:sz w:val="24"/>
          <w:szCs w:val="24"/>
        </w:rPr>
        <w:t>В качестве топлива служат: бензин, сжиженный газ, дизельное топливо.</w:t>
      </w:r>
    </w:p>
    <w:p w:rsidR="003532C6" w:rsidRPr="003532C6" w:rsidRDefault="003532C6" w:rsidP="0081694D">
      <w:pPr>
        <w:spacing w:line="360" w:lineRule="auto"/>
        <w:ind w:firstLine="652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3532C6">
        <w:rPr>
          <w:rFonts w:ascii="Arial" w:hAnsi="Arial" w:cs="Arial"/>
          <w:bCs/>
          <w:sz w:val="24"/>
          <w:szCs w:val="24"/>
        </w:rPr>
        <w:t>При сжигании указанных видов топлива в атмосферу поступают окислы азота, оксид углерода, сернистый ангидрид, углеводороды, сажа. Оксид азота в соединении с водяными парами образует азотную кислоту, которая раздражает легочную ткань, что приводит к хроническим заболеваниям. Диоксид азота раздражает слизистую оболочку глаз, легких и вызывает необратимые изменения в сердечнососудистой системе.</w:t>
      </w:r>
    </w:p>
    <w:p w:rsidR="003532C6" w:rsidRPr="003532C6" w:rsidRDefault="003532C6" w:rsidP="0081694D">
      <w:pPr>
        <w:spacing w:line="360" w:lineRule="auto"/>
        <w:ind w:firstLine="652"/>
        <w:contextualSpacing/>
        <w:jc w:val="both"/>
        <w:rPr>
          <w:rFonts w:ascii="Arial" w:hAnsi="Arial" w:cs="Arial"/>
          <w:bCs/>
          <w:sz w:val="24"/>
          <w:szCs w:val="24"/>
        </w:rPr>
      </w:pPr>
      <w:r w:rsidRPr="003532C6">
        <w:rPr>
          <w:rFonts w:ascii="Arial" w:hAnsi="Arial" w:cs="Arial"/>
          <w:bCs/>
          <w:sz w:val="24"/>
          <w:szCs w:val="24"/>
        </w:rPr>
        <w:t>Автотранспорт, как передвижной источник выбросов отличает (помимо возможности перемещаться в пространстве) существенное изменение удельных выбросов во времени. У одной и той же автотранспортной единицы выбросы при различных режимах работы двигателя (прогрев, пробег) будут различны (соотношение составит 1</w:t>
      </w:r>
      <w:proofErr w:type="gramStart"/>
      <w:r w:rsidRPr="003532C6">
        <w:rPr>
          <w:rFonts w:ascii="Arial" w:hAnsi="Arial" w:cs="Arial"/>
          <w:bCs/>
          <w:sz w:val="24"/>
          <w:szCs w:val="24"/>
        </w:rPr>
        <w:t xml:space="preserve"> :</w:t>
      </w:r>
      <w:proofErr w:type="gramEnd"/>
      <w:r w:rsidRPr="003532C6">
        <w:rPr>
          <w:rFonts w:ascii="Arial" w:hAnsi="Arial" w:cs="Arial"/>
          <w:bCs/>
          <w:sz w:val="24"/>
          <w:szCs w:val="24"/>
        </w:rPr>
        <w:t xml:space="preserve"> 4, 4 : 1 соответственно), кроме того выбросы различаются и для периодов года (теплый и  холодный - соотношение составит 1 : 1,   1 : 1,3 соответственно).</w:t>
      </w:r>
    </w:p>
    <w:p w:rsidR="003532C6" w:rsidRPr="003532C6" w:rsidRDefault="003532C6" w:rsidP="0081694D">
      <w:pPr>
        <w:shd w:val="clear" w:color="auto" w:fill="FFFFFF"/>
        <w:spacing w:line="360" w:lineRule="auto"/>
        <w:ind w:firstLine="652"/>
        <w:contextualSpacing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bCs/>
          <w:sz w:val="24"/>
          <w:szCs w:val="24"/>
        </w:rPr>
        <w:t>Загрязнение окружающей среды токсичными компонентами отработавших газов приводит к нарушениям в росте растений. Непосредственную опасность для растений представляют диоксид серы, оксид азота, продукты фотохимических</w:t>
      </w:r>
      <w:r w:rsidRPr="003532C6">
        <w:rPr>
          <w:rFonts w:ascii="Arial" w:hAnsi="Arial" w:cs="Arial"/>
          <w:sz w:val="24"/>
          <w:szCs w:val="24"/>
        </w:rPr>
        <w:t xml:space="preserve"> реакций. Накапливаясь в растениях, они создают опасность для животных и людей. </w:t>
      </w:r>
      <w:r w:rsidRPr="003532C6">
        <w:rPr>
          <w:rFonts w:ascii="Arial" w:hAnsi="Arial" w:cs="Arial"/>
          <w:sz w:val="24"/>
          <w:szCs w:val="24"/>
        </w:rPr>
        <w:lastRenderedPageBreak/>
        <w:t xml:space="preserve">Наибольшую экологическую нагрузку испытывают растения на полосах земель вдоль дорог с большой интенсивностью движения. </w:t>
      </w:r>
    </w:p>
    <w:p w:rsidR="003532C6" w:rsidRPr="003532C6" w:rsidRDefault="003532C6" w:rsidP="0081694D">
      <w:pPr>
        <w:shd w:val="clear" w:color="auto" w:fill="FFFFFF"/>
        <w:spacing w:line="360" w:lineRule="auto"/>
        <w:ind w:firstLine="652"/>
        <w:contextualSpacing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Отработавшие газы способствуют ускорению процессов разрушения изделий из пластмассы и резины, оцинкованных поверхностей и черных металлов, а также покраски, облицовки и конструкции зданий. При солнечной безветренной погоде компоненты отработавших газов и углеводороды в результате фотохимических реакций образуют смог.</w:t>
      </w:r>
    </w:p>
    <w:p w:rsidR="003532C6" w:rsidRPr="003532C6" w:rsidRDefault="003532C6" w:rsidP="0081694D">
      <w:pPr>
        <w:shd w:val="clear" w:color="auto" w:fill="FFFFFF"/>
        <w:spacing w:line="360" w:lineRule="auto"/>
        <w:ind w:firstLine="652"/>
        <w:contextualSpacing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Еще одним фактором воздействия автомобильного транспорта на окружающую среду и человека является шум, создаваемый двигателем внутреннего сгорания, шасси автомобиля (в основном механизмами трансмиссии и кузова), и в результате взаимодействия шины с дорожным покрытием. Интенсивность шума зависит от топографии местности, скорости и направления ветра, температурного градиента, влажности воздуха, наличия и типа </w:t>
      </w:r>
      <w:proofErr w:type="spellStart"/>
      <w:r w:rsidRPr="003532C6">
        <w:rPr>
          <w:rFonts w:ascii="Arial" w:hAnsi="Arial" w:cs="Arial"/>
          <w:sz w:val="24"/>
          <w:szCs w:val="24"/>
        </w:rPr>
        <w:t>шумозащитных</w:t>
      </w:r>
      <w:proofErr w:type="spellEnd"/>
      <w:r w:rsidRPr="003532C6">
        <w:rPr>
          <w:rFonts w:ascii="Arial" w:hAnsi="Arial" w:cs="Arial"/>
          <w:sz w:val="24"/>
          <w:szCs w:val="24"/>
        </w:rPr>
        <w:t xml:space="preserve"> сооружений и др. Чрезмерный шум может стать причиной нервного истощения, психической угнетенности, вегетативного невроза, расстройства эндокринной и </w:t>
      </w:r>
      <w:proofErr w:type="gramStart"/>
      <w:r w:rsidRPr="003532C6">
        <w:rPr>
          <w:rFonts w:ascii="Arial" w:hAnsi="Arial" w:cs="Arial"/>
          <w:sz w:val="24"/>
          <w:szCs w:val="24"/>
        </w:rPr>
        <w:t>сердечно-сосудистой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системы, изменения ритма и частоты сердечных сокращений, артериальной гипертонии. </w:t>
      </w:r>
    </w:p>
    <w:p w:rsidR="003532C6" w:rsidRPr="003532C6" w:rsidRDefault="003532C6" w:rsidP="0081694D">
      <w:pPr>
        <w:shd w:val="clear" w:color="auto" w:fill="FFFFFF"/>
        <w:spacing w:line="360" w:lineRule="auto"/>
        <w:ind w:firstLine="652"/>
        <w:contextualSpacing/>
        <w:jc w:val="both"/>
        <w:rPr>
          <w:rFonts w:ascii="Arial" w:hAnsi="Arial" w:cs="Arial"/>
          <w:color w:val="000000"/>
          <w:sz w:val="24"/>
          <w:szCs w:val="24"/>
        </w:rPr>
      </w:pPr>
      <w:r w:rsidRPr="003532C6">
        <w:rPr>
          <w:rFonts w:ascii="Arial" w:hAnsi="Arial" w:cs="Arial"/>
          <w:color w:val="000000"/>
          <w:sz w:val="24"/>
          <w:szCs w:val="24"/>
        </w:rPr>
        <w:t>Негативной стороной и главной угрозой экономической безопасности в схеме автотранспорта являются ДТП (ущерб от ДТП). Экономические потери в каждом секторе экономики:</w:t>
      </w:r>
    </w:p>
    <w:p w:rsidR="003532C6" w:rsidRPr="003532C6" w:rsidRDefault="003532C6" w:rsidP="0081694D">
      <w:pPr>
        <w:pStyle w:val="af1"/>
        <w:numPr>
          <w:ilvl w:val="0"/>
          <w:numId w:val="4"/>
        </w:numPr>
        <w:spacing w:before="0" w:beforeAutospacing="0" w:after="0" w:afterAutospacing="0" w:line="360" w:lineRule="auto"/>
        <w:ind w:left="0" w:firstLine="652"/>
        <w:jc w:val="both"/>
        <w:rPr>
          <w:rFonts w:ascii="Arial" w:hAnsi="Arial" w:cs="Arial"/>
          <w:i/>
          <w:color w:val="000000"/>
          <w:u w:val="single"/>
        </w:rPr>
      </w:pPr>
      <w:r w:rsidRPr="003532C6">
        <w:rPr>
          <w:rFonts w:ascii="Arial" w:hAnsi="Arial" w:cs="Arial"/>
          <w:i/>
          <w:color w:val="000000"/>
          <w:u w:val="single"/>
        </w:rPr>
        <w:t>Сектор общественных финансов: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color w:val="000000"/>
        </w:rPr>
      </w:pPr>
      <w:r w:rsidRPr="003532C6">
        <w:rPr>
          <w:rFonts w:ascii="Arial" w:hAnsi="Arial" w:cs="Arial"/>
          <w:color w:val="000000"/>
        </w:rPr>
        <w:t>- Расходы дорожных служб на ликвидацию последствий ДТП.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color w:val="000000"/>
        </w:rPr>
      </w:pPr>
      <w:r w:rsidRPr="003532C6">
        <w:rPr>
          <w:rFonts w:ascii="Arial" w:hAnsi="Arial" w:cs="Arial"/>
          <w:color w:val="000000"/>
        </w:rPr>
        <w:t>- Расходы пенсионного фонда РФ (пособия по потере кормильца, пенсии по инвалидности, выплаты на погребение, ежемесячные денежные выплаты).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color w:val="000000"/>
        </w:rPr>
      </w:pPr>
      <w:r w:rsidRPr="003532C6">
        <w:rPr>
          <w:rFonts w:ascii="Arial" w:hAnsi="Arial" w:cs="Arial"/>
          <w:color w:val="000000"/>
        </w:rPr>
        <w:t>- Расходы фонда социального страхования РФ (расходы на реабилитацию пострадавших, оплата больничного листа, выплаты на погребение, недополученная часть налоговых поступлений с единого социального налога).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color w:val="000000"/>
        </w:rPr>
      </w:pPr>
      <w:r w:rsidRPr="003532C6">
        <w:rPr>
          <w:rFonts w:ascii="Arial" w:hAnsi="Arial" w:cs="Arial"/>
          <w:color w:val="000000"/>
        </w:rPr>
        <w:t>- Расходы фонда обязательного медицинского страхования РФ.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i/>
          <w:color w:val="000000"/>
          <w:u w:val="single"/>
        </w:rPr>
      </w:pPr>
      <w:r w:rsidRPr="003532C6">
        <w:rPr>
          <w:rFonts w:ascii="Arial" w:hAnsi="Arial" w:cs="Arial"/>
          <w:i/>
          <w:color w:val="000000"/>
          <w:u w:val="single"/>
        </w:rPr>
        <w:t>2. Рыночный сектор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color w:val="000000"/>
        </w:rPr>
      </w:pPr>
      <w:r w:rsidRPr="003532C6">
        <w:rPr>
          <w:rFonts w:ascii="Arial" w:hAnsi="Arial" w:cs="Arial"/>
          <w:color w:val="000000"/>
        </w:rPr>
        <w:t>- Потери вследствие повреждения транспортных средств и грузов.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color w:val="000000"/>
        </w:rPr>
      </w:pPr>
      <w:r w:rsidRPr="003532C6">
        <w:rPr>
          <w:rFonts w:ascii="Arial" w:hAnsi="Arial" w:cs="Arial"/>
          <w:color w:val="000000"/>
        </w:rPr>
        <w:t>- Издержки, связанные с простоем ремонтируемых транспортных средств.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color w:val="000000"/>
        </w:rPr>
      </w:pPr>
      <w:r w:rsidRPr="003532C6">
        <w:rPr>
          <w:rFonts w:ascii="Arial" w:hAnsi="Arial" w:cs="Arial"/>
          <w:color w:val="000000"/>
        </w:rPr>
        <w:t>- Неустойки, связанные с невыполнением договорных обязательств.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color w:val="000000"/>
        </w:rPr>
      </w:pPr>
      <w:r w:rsidRPr="003532C6">
        <w:rPr>
          <w:rFonts w:ascii="Arial" w:hAnsi="Arial" w:cs="Arial"/>
          <w:color w:val="000000"/>
        </w:rPr>
        <w:lastRenderedPageBreak/>
        <w:t>- Потери доходов в связи с не укомплектованностью штата, из-за временной нетрудоспособности или гибели работника.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i/>
          <w:color w:val="000000"/>
          <w:u w:val="single"/>
        </w:rPr>
      </w:pPr>
      <w:r w:rsidRPr="003532C6">
        <w:rPr>
          <w:rFonts w:ascii="Arial" w:hAnsi="Arial" w:cs="Arial"/>
          <w:i/>
          <w:color w:val="000000"/>
          <w:u w:val="single"/>
        </w:rPr>
        <w:t>3. Сектор домашних хозяйств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color w:val="000000"/>
        </w:rPr>
      </w:pPr>
      <w:r w:rsidRPr="003532C6">
        <w:rPr>
          <w:rFonts w:ascii="Arial" w:hAnsi="Arial" w:cs="Arial"/>
          <w:color w:val="000000"/>
        </w:rPr>
        <w:t>- Потери вследствие повреждения транспортных средств и имущества.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color w:val="000000"/>
        </w:rPr>
      </w:pPr>
      <w:r w:rsidRPr="003532C6">
        <w:rPr>
          <w:rFonts w:ascii="Arial" w:hAnsi="Arial" w:cs="Arial"/>
          <w:color w:val="000000"/>
        </w:rPr>
        <w:t>- Потери заработной платы пострадавшего в ДТП.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color w:val="000000"/>
        </w:rPr>
      </w:pPr>
      <w:r w:rsidRPr="003532C6">
        <w:rPr>
          <w:rFonts w:ascii="Arial" w:hAnsi="Arial" w:cs="Arial"/>
          <w:color w:val="000000"/>
        </w:rPr>
        <w:t>- Расходы на платные медицинские услуги.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color w:val="000000"/>
        </w:rPr>
      </w:pPr>
      <w:r w:rsidRPr="003532C6">
        <w:rPr>
          <w:rFonts w:ascii="Arial" w:hAnsi="Arial" w:cs="Arial"/>
          <w:color w:val="000000"/>
        </w:rPr>
        <w:t>- Дополнительные расходы на медицинскую реабилитацию.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i/>
          <w:color w:val="000000"/>
        </w:rPr>
      </w:pPr>
      <w:r w:rsidRPr="003532C6">
        <w:rPr>
          <w:rFonts w:ascii="Arial" w:hAnsi="Arial" w:cs="Arial"/>
          <w:i/>
          <w:color w:val="000000"/>
        </w:rPr>
        <w:t>Оценка качества содержания дорог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color w:val="000000"/>
        </w:rPr>
      </w:pPr>
      <w:r w:rsidRPr="003532C6">
        <w:rPr>
          <w:rFonts w:ascii="Arial" w:hAnsi="Arial" w:cs="Arial"/>
          <w:color w:val="000000"/>
        </w:rPr>
        <w:t>В Поповском сельском поселении  в течение всего года (с учетом сезона) выполняются комплекс работ по уходу за дорогой, дорожными сооружениями и полосой отвода, по обеспечению безопасности движения, а также по зимнему содержанию дорог.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  <w:color w:val="000000"/>
        </w:rPr>
      </w:pPr>
      <w:r w:rsidRPr="003532C6">
        <w:rPr>
          <w:rFonts w:ascii="Arial" w:hAnsi="Arial" w:cs="Arial"/>
          <w:color w:val="000000"/>
        </w:rPr>
        <w:t>Но в связи с недостаточным финансированием, данные мероприятия выполняются не в полном объеме.</w:t>
      </w:r>
    </w:p>
    <w:p w:rsidR="003532C6" w:rsidRPr="003532C6" w:rsidRDefault="006717E7" w:rsidP="0081694D">
      <w:pPr>
        <w:pStyle w:val="aff0"/>
        <w:spacing w:after="0" w:line="360" w:lineRule="auto"/>
        <w:ind w:left="0" w:firstLine="652"/>
        <w:jc w:val="center"/>
        <w:outlineLvl w:val="2"/>
        <w:rPr>
          <w:rFonts w:ascii="Arial" w:hAnsi="Arial" w:cs="Arial"/>
          <w:b/>
          <w:i/>
          <w:color w:val="000000"/>
          <w:sz w:val="24"/>
          <w:szCs w:val="24"/>
        </w:rPr>
      </w:pPr>
      <w:r>
        <w:rPr>
          <w:rFonts w:ascii="Arial" w:hAnsi="Arial" w:cs="Arial"/>
          <w:b/>
          <w:i/>
          <w:color w:val="000000"/>
          <w:sz w:val="24"/>
          <w:szCs w:val="24"/>
          <w:lang w:val="ru-RU"/>
        </w:rPr>
        <w:t xml:space="preserve">1.6 </w:t>
      </w:r>
      <w:r w:rsidR="003532C6" w:rsidRPr="003532C6">
        <w:rPr>
          <w:rFonts w:ascii="Arial" w:hAnsi="Arial" w:cs="Arial"/>
          <w:b/>
          <w:i/>
          <w:color w:val="000000"/>
          <w:sz w:val="24"/>
          <w:szCs w:val="24"/>
        </w:rPr>
        <w:t>Анализ состава парка транспортных средств и уровня автомобилизации  в поселении, обеспеченность  парковками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Всего на территории  Поповского сельского поселения  зарегистрировано   792 </w:t>
      </w:r>
      <w:proofErr w:type="gramStart"/>
      <w:r w:rsidRPr="003532C6">
        <w:rPr>
          <w:rFonts w:ascii="Arial" w:hAnsi="Arial" w:cs="Arial"/>
          <w:sz w:val="24"/>
          <w:szCs w:val="24"/>
        </w:rPr>
        <w:t>транспортных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средства.  Уровень автомобилизации составляет 310 автомобилей на 1000 жителей.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i/>
          <w:sz w:val="24"/>
          <w:szCs w:val="24"/>
        </w:rPr>
      </w:pPr>
      <w:r w:rsidRPr="003532C6">
        <w:rPr>
          <w:rFonts w:ascii="Arial" w:hAnsi="Arial" w:cs="Arial"/>
          <w:i/>
          <w:sz w:val="24"/>
          <w:szCs w:val="24"/>
        </w:rPr>
        <w:t>Анализ обеспеченности объектами транспортного обслуживания.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proofErr w:type="gramStart"/>
      <w:r w:rsidRPr="003532C6">
        <w:rPr>
          <w:rFonts w:ascii="Arial" w:hAnsi="Arial" w:cs="Arial"/>
          <w:sz w:val="24"/>
          <w:szCs w:val="24"/>
        </w:rPr>
        <w:t>Согласно пунктов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6.40, 6.41 СНиП 2.07.01-89* «Градостроительство. Планировка и застройка городских и сельских поселений»:              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−</w:t>
      </w:r>
      <w:r w:rsidRPr="003532C6">
        <w:rPr>
          <w:rFonts w:ascii="Arial" w:hAnsi="Arial" w:cs="Arial"/>
          <w:sz w:val="24"/>
          <w:szCs w:val="24"/>
        </w:rPr>
        <w:tab/>
        <w:t>автозаправочные станции (АЗС) следует проектировать из расчета одна топливораздаточная колонка на 1200 легковых автомобилей. В связи с этим требуется проектировать 1 АЗС;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−</w:t>
      </w:r>
      <w:r w:rsidRPr="003532C6">
        <w:rPr>
          <w:rFonts w:ascii="Arial" w:hAnsi="Arial" w:cs="Arial"/>
          <w:sz w:val="24"/>
          <w:szCs w:val="24"/>
        </w:rPr>
        <w:tab/>
        <w:t>станции технического обслуживания (СТО) автомобилей следует проектировать из расчета один пост на 200 легковых автомобилей, в связи с этим необходимо строительство СТО на 4 поста.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Согласно п.6.33 СНиП 2.07.01-89* «Градостроительство. Планировка и застройка городских и сельских поселений» обеспеченность населения гаражами и стоянками для постоянного хранения индивидуального легкового транспорта должна </w:t>
      </w:r>
      <w:r w:rsidRPr="003532C6">
        <w:rPr>
          <w:rFonts w:ascii="Arial" w:hAnsi="Arial" w:cs="Arial"/>
          <w:sz w:val="24"/>
          <w:szCs w:val="24"/>
        </w:rPr>
        <w:lastRenderedPageBreak/>
        <w:t>быть 90%. На территории Поповского сельского поселения население хранит транспорт в собственных гаражах или на придомовой территории.</w:t>
      </w:r>
    </w:p>
    <w:p w:rsidR="003532C6" w:rsidRPr="003532C6" w:rsidRDefault="006717E7" w:rsidP="0081694D">
      <w:pPr>
        <w:ind w:firstLine="652"/>
        <w:jc w:val="center"/>
        <w:outlineLvl w:val="2"/>
        <w:rPr>
          <w:rFonts w:ascii="Arial" w:hAnsi="Arial" w:cs="Arial"/>
          <w:b/>
          <w:i/>
          <w:color w:val="000000"/>
          <w:sz w:val="24"/>
          <w:szCs w:val="24"/>
        </w:rPr>
      </w:pPr>
      <w:r>
        <w:rPr>
          <w:rFonts w:ascii="Arial" w:hAnsi="Arial" w:cs="Arial"/>
          <w:b/>
          <w:i/>
          <w:color w:val="000000"/>
          <w:sz w:val="24"/>
          <w:szCs w:val="24"/>
        </w:rPr>
        <w:t xml:space="preserve">1.7 </w:t>
      </w:r>
      <w:r w:rsidR="003532C6" w:rsidRPr="003532C6">
        <w:rPr>
          <w:rFonts w:ascii="Arial" w:hAnsi="Arial" w:cs="Arial"/>
          <w:b/>
          <w:i/>
          <w:color w:val="000000"/>
          <w:sz w:val="24"/>
          <w:szCs w:val="24"/>
        </w:rPr>
        <w:t xml:space="preserve"> Характеристика работы транспортных средств общего пользования,  включая анализ пассажиропотока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Поселение обслуживается автотранспортным предприятием «Автоколонна 1501».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По территории </w:t>
      </w:r>
      <w:proofErr w:type="gramStart"/>
      <w:r w:rsidRPr="003532C6">
        <w:rPr>
          <w:rFonts w:ascii="Arial" w:hAnsi="Arial" w:cs="Arial"/>
          <w:sz w:val="24"/>
          <w:szCs w:val="24"/>
        </w:rPr>
        <w:t>сельского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поселения проходят  автобусные маршруты: «Россошь-Поповка» (8 рейсов в день); также имеются проходящие маршруты: </w:t>
      </w:r>
      <w:proofErr w:type="gramStart"/>
      <w:r w:rsidRPr="003532C6">
        <w:rPr>
          <w:rFonts w:ascii="Arial" w:hAnsi="Arial" w:cs="Arial"/>
          <w:sz w:val="24"/>
          <w:szCs w:val="24"/>
        </w:rPr>
        <w:t>«Россошь - Павловск», «Россошь-Москва», «Россошь - Воронеж», «Россошь - Курск», «Россошь - Лиски», «Россошь - Подгорное».</w:t>
      </w:r>
      <w:proofErr w:type="gramEnd"/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На территории населенных пунктов располагаются остановки общественного пассажирского транспорта. Согласно СНиП 2.07.01-89 в районах индивидуальной застройки допускаемая дальность пешеходных подходов к остановкам пассажирского транспорта - </w:t>
      </w:r>
      <w:smartTag w:uri="urn:schemas-microsoft-com:office:smarttags" w:element="metricconverter">
        <w:smartTagPr>
          <w:attr w:name="ProductID" w:val="800 м"/>
        </w:smartTagPr>
        <w:r w:rsidRPr="003532C6">
          <w:rPr>
            <w:rFonts w:ascii="Arial" w:hAnsi="Arial" w:cs="Arial"/>
            <w:sz w:val="24"/>
            <w:szCs w:val="24"/>
          </w:rPr>
          <w:t>800 м</w:t>
        </w:r>
      </w:smartTag>
      <w:r w:rsidRPr="003532C6">
        <w:rPr>
          <w:rFonts w:ascii="Arial" w:hAnsi="Arial" w:cs="Arial"/>
          <w:sz w:val="24"/>
          <w:szCs w:val="24"/>
        </w:rPr>
        <w:t xml:space="preserve">. 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Автостанции и автовокзалы в поселении отсутствуют. 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Существующий пассажирский транспорт удовлетворяет потребности населения. Предлагается устройство остановочных павильонов в местах остановок общественного транспорта.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Наряду с пассажирским транспортом общественного пользования продолжается рост количества индивидуального автомобильного транспорта. Хранение автомобилей на территории </w:t>
      </w:r>
      <w:proofErr w:type="gramStart"/>
      <w:r w:rsidRPr="003532C6">
        <w:rPr>
          <w:rFonts w:ascii="Arial" w:hAnsi="Arial" w:cs="Arial"/>
          <w:sz w:val="24"/>
          <w:szCs w:val="24"/>
        </w:rPr>
        <w:t>сельского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поселения  осуществляется  в индивидуальных гаражах на приусадебных участках.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В Поповском сельском поселении  обслуживание населения общественным транспортом не предусмотрено. Передвижение по территории населенных пунктов осуществляется с использованием личного транспорта, либо в пешем порядке. </w:t>
      </w:r>
    </w:p>
    <w:p w:rsidR="003532C6" w:rsidRPr="003532C6" w:rsidRDefault="006717E7" w:rsidP="0081694D">
      <w:pPr>
        <w:ind w:firstLine="652"/>
        <w:jc w:val="center"/>
        <w:outlineLvl w:val="2"/>
        <w:rPr>
          <w:rFonts w:ascii="Arial" w:hAnsi="Arial" w:cs="Arial"/>
          <w:b/>
          <w:i/>
          <w:color w:val="000000"/>
          <w:sz w:val="24"/>
          <w:szCs w:val="24"/>
        </w:rPr>
      </w:pPr>
      <w:r>
        <w:rPr>
          <w:rFonts w:ascii="Arial" w:hAnsi="Arial" w:cs="Arial"/>
          <w:b/>
          <w:i/>
          <w:color w:val="000000"/>
          <w:sz w:val="24"/>
          <w:szCs w:val="24"/>
        </w:rPr>
        <w:t xml:space="preserve">1.8 </w:t>
      </w:r>
      <w:r w:rsidR="003532C6" w:rsidRPr="003532C6">
        <w:rPr>
          <w:rFonts w:ascii="Arial" w:hAnsi="Arial" w:cs="Arial"/>
          <w:b/>
          <w:i/>
          <w:color w:val="000000"/>
          <w:sz w:val="24"/>
          <w:szCs w:val="24"/>
        </w:rPr>
        <w:t>Характеристика условий пешеходного и велосипедного   передвижения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На улицах и проездах муниципального образования тротуары отсутствуют.  Население вынуждено передвигаться по проезжей части дороги. Требуется устройство пешеходных дорожек.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В муниципальном образовании осуществляется велосипедное движение в местах общего пользования в неорганизованном порядке. Строительство велосипедных дорожек в муниципальном образовании не рационально в связи с малочисленностью населения.</w:t>
      </w:r>
    </w:p>
    <w:p w:rsidR="003532C6" w:rsidRPr="003532C6" w:rsidRDefault="006717E7" w:rsidP="0081694D">
      <w:pPr>
        <w:ind w:firstLine="652"/>
        <w:jc w:val="center"/>
        <w:outlineLvl w:val="2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lastRenderedPageBreak/>
        <w:t>1.9</w:t>
      </w:r>
      <w:r w:rsidR="003532C6" w:rsidRPr="003532C6">
        <w:rPr>
          <w:rFonts w:ascii="Arial" w:hAnsi="Arial" w:cs="Arial"/>
          <w:b/>
          <w:i/>
          <w:sz w:val="24"/>
          <w:szCs w:val="24"/>
        </w:rPr>
        <w:t xml:space="preserve"> Характеристика движения грузовых транспортных средств, оценка работы транспортных средств коммунальных и дорожных служб, состояния инфраструктуры для данных транспортных средств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Основными предприятиями, осуществляющими грузовые перевозки на территории  Поповского </w:t>
      </w:r>
      <w:proofErr w:type="gramStart"/>
      <w:r w:rsidRPr="003532C6">
        <w:rPr>
          <w:rFonts w:ascii="Arial" w:hAnsi="Arial" w:cs="Arial"/>
          <w:sz w:val="24"/>
          <w:szCs w:val="24"/>
        </w:rPr>
        <w:t>сельского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поселения, являются:</w:t>
      </w:r>
      <w:r w:rsidRPr="003532C6">
        <w:rPr>
          <w:rFonts w:ascii="Arial" w:hAnsi="Arial" w:cs="Arial"/>
          <w:bCs/>
          <w:color w:val="000000"/>
          <w:sz w:val="24"/>
          <w:szCs w:val="24"/>
        </w:rPr>
        <w:t xml:space="preserve">  </w:t>
      </w:r>
      <w:r w:rsidRPr="003532C6">
        <w:rPr>
          <w:rFonts w:ascii="Arial" w:hAnsi="Arial" w:cs="Arial"/>
          <w:sz w:val="24"/>
          <w:szCs w:val="24"/>
        </w:rPr>
        <w:t>ООО «РАВ АГРО», ООО «Молокопродукт» и КФХ, основная деятельность которых – растениеводство и животноводство.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color w:val="000000"/>
          <w:sz w:val="24"/>
          <w:szCs w:val="24"/>
          <w:highlight w:val="yellow"/>
        </w:rPr>
      </w:pPr>
      <w:r w:rsidRPr="003532C6">
        <w:rPr>
          <w:rFonts w:ascii="Arial" w:hAnsi="Arial" w:cs="Arial"/>
          <w:color w:val="000000"/>
          <w:sz w:val="24"/>
          <w:szCs w:val="24"/>
        </w:rPr>
        <w:t>Основные направления движения грузовых транспортных сре</w:t>
      </w:r>
      <w:proofErr w:type="gramStart"/>
      <w:r w:rsidRPr="003532C6">
        <w:rPr>
          <w:rFonts w:ascii="Arial" w:hAnsi="Arial" w:cs="Arial"/>
          <w:color w:val="000000"/>
          <w:sz w:val="24"/>
          <w:szCs w:val="24"/>
        </w:rPr>
        <w:t>дств пр</w:t>
      </w:r>
      <w:proofErr w:type="gramEnd"/>
      <w:r w:rsidRPr="003532C6">
        <w:rPr>
          <w:rFonts w:ascii="Arial" w:hAnsi="Arial" w:cs="Arial"/>
          <w:color w:val="000000"/>
          <w:sz w:val="24"/>
          <w:szCs w:val="24"/>
        </w:rPr>
        <w:t xml:space="preserve">оходят по </w:t>
      </w:r>
      <w:r w:rsidRPr="003532C6">
        <w:rPr>
          <w:rFonts w:ascii="Arial" w:hAnsi="Arial" w:cs="Arial"/>
          <w:sz w:val="24"/>
          <w:szCs w:val="24"/>
        </w:rPr>
        <w:t>Поповскому сельскому поселению.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proofErr w:type="gramStart"/>
      <w:r w:rsidRPr="003532C6">
        <w:rPr>
          <w:rFonts w:ascii="Arial" w:hAnsi="Arial" w:cs="Arial"/>
          <w:sz w:val="24"/>
          <w:szCs w:val="24"/>
        </w:rPr>
        <w:t xml:space="preserve">Транспортные средства, занятые в жилищно-коммунальном хозяйстве, осуществляют механическую уборку дорог  Поповского сельского поселения  (вывоз ТБО, посыпку </w:t>
      </w:r>
      <w:proofErr w:type="spellStart"/>
      <w:r w:rsidRPr="003532C6">
        <w:rPr>
          <w:rFonts w:ascii="Arial" w:hAnsi="Arial" w:cs="Arial"/>
          <w:sz w:val="24"/>
          <w:szCs w:val="24"/>
        </w:rPr>
        <w:t>противогололедными</w:t>
      </w:r>
      <w:proofErr w:type="spellEnd"/>
      <w:r w:rsidRPr="003532C6">
        <w:rPr>
          <w:rFonts w:ascii="Arial" w:hAnsi="Arial" w:cs="Arial"/>
          <w:sz w:val="24"/>
          <w:szCs w:val="24"/>
        </w:rPr>
        <w:t xml:space="preserve"> материалами).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По состоянию на 01.01.2017 используются 2 единицы специализированного транспорта.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bCs/>
          <w:color w:val="000000"/>
          <w:sz w:val="24"/>
          <w:szCs w:val="24"/>
        </w:rPr>
      </w:pPr>
      <w:r w:rsidRPr="003532C6">
        <w:rPr>
          <w:rFonts w:ascii="Arial" w:hAnsi="Arial" w:cs="Arial"/>
          <w:bCs/>
          <w:color w:val="000000"/>
          <w:sz w:val="24"/>
          <w:szCs w:val="24"/>
        </w:rPr>
        <w:t xml:space="preserve">На территории  Поповского </w:t>
      </w:r>
      <w:proofErr w:type="gramStart"/>
      <w:r w:rsidRPr="003532C6">
        <w:rPr>
          <w:rFonts w:ascii="Arial" w:hAnsi="Arial" w:cs="Arial"/>
          <w:bCs/>
          <w:color w:val="000000"/>
          <w:sz w:val="24"/>
          <w:szCs w:val="24"/>
        </w:rPr>
        <w:t>сельского</w:t>
      </w:r>
      <w:proofErr w:type="gramEnd"/>
      <w:r w:rsidRPr="003532C6">
        <w:rPr>
          <w:rFonts w:ascii="Arial" w:hAnsi="Arial" w:cs="Arial"/>
          <w:bCs/>
          <w:color w:val="000000"/>
          <w:sz w:val="24"/>
          <w:szCs w:val="24"/>
        </w:rPr>
        <w:t xml:space="preserve"> поселения  не предусмотрена инфраструктура для грузовых транспортных средств.  </w:t>
      </w:r>
    </w:p>
    <w:p w:rsidR="003532C6" w:rsidRPr="003532C6" w:rsidRDefault="006717E7" w:rsidP="0081694D">
      <w:pPr>
        <w:spacing w:line="360" w:lineRule="auto"/>
        <w:ind w:firstLine="652"/>
        <w:jc w:val="center"/>
        <w:outlineLvl w:val="2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1.10</w:t>
      </w:r>
      <w:r w:rsidR="003532C6" w:rsidRPr="003532C6">
        <w:rPr>
          <w:rFonts w:ascii="Arial" w:hAnsi="Arial" w:cs="Arial"/>
          <w:b/>
          <w:i/>
          <w:sz w:val="24"/>
          <w:szCs w:val="24"/>
        </w:rPr>
        <w:t xml:space="preserve"> Анализ уровня безопасности дорожного движения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За истекший период 2017 года на территории  Поповского сельского поселения   дорожно-транспортные происшествия не </w:t>
      </w:r>
      <w:proofErr w:type="spellStart"/>
      <w:r w:rsidRPr="003532C6">
        <w:rPr>
          <w:rFonts w:ascii="Arial" w:hAnsi="Arial" w:cs="Arial"/>
          <w:sz w:val="24"/>
          <w:szCs w:val="24"/>
        </w:rPr>
        <w:t>зарегистрированны</w:t>
      </w:r>
      <w:proofErr w:type="spellEnd"/>
      <w:r w:rsidRPr="003532C6">
        <w:rPr>
          <w:rFonts w:ascii="Arial" w:hAnsi="Arial" w:cs="Arial"/>
          <w:sz w:val="24"/>
          <w:szCs w:val="24"/>
        </w:rPr>
        <w:t xml:space="preserve">. </w:t>
      </w:r>
    </w:p>
    <w:p w:rsidR="003532C6" w:rsidRPr="003532C6" w:rsidRDefault="006717E7" w:rsidP="0081694D">
      <w:pPr>
        <w:ind w:firstLine="652"/>
        <w:jc w:val="center"/>
        <w:outlineLvl w:val="2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1.11</w:t>
      </w:r>
      <w:r w:rsidR="003532C6" w:rsidRPr="003532C6">
        <w:rPr>
          <w:rFonts w:ascii="Arial" w:hAnsi="Arial" w:cs="Arial"/>
          <w:b/>
          <w:i/>
          <w:sz w:val="24"/>
          <w:szCs w:val="24"/>
        </w:rPr>
        <w:t xml:space="preserve"> Оценка уровня негативного воздействия транспортной инфраструктуры на окружающую среду, безопасность и здоровье населения</w:t>
      </w:r>
    </w:p>
    <w:p w:rsidR="003532C6" w:rsidRPr="003532C6" w:rsidRDefault="003532C6" w:rsidP="0081694D">
      <w:pPr>
        <w:spacing w:line="360" w:lineRule="auto"/>
        <w:ind w:firstLine="652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>Загрязнение атмосферы</w:t>
      </w:r>
      <w:r w:rsidRPr="003532C6">
        <w:rPr>
          <w:rFonts w:ascii="Arial" w:hAnsi="Arial" w:cs="Arial"/>
          <w:sz w:val="24"/>
          <w:szCs w:val="24"/>
        </w:rPr>
        <w:t xml:space="preserve">.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Выбросы в воздух дыма и газообразных загрязняющих веществ (диоксид азота (NO</w:t>
      </w:r>
      <w:r w:rsidRPr="003532C6">
        <w:rPr>
          <w:rFonts w:ascii="Arial" w:hAnsi="Arial" w:cs="Arial"/>
          <w:sz w:val="24"/>
          <w:szCs w:val="24"/>
          <w:vertAlign w:val="subscript"/>
        </w:rPr>
        <w:t>2</w:t>
      </w:r>
      <w:r w:rsidRPr="003532C6">
        <w:rPr>
          <w:rFonts w:ascii="Arial" w:hAnsi="Arial" w:cs="Arial"/>
          <w:sz w:val="24"/>
          <w:szCs w:val="24"/>
        </w:rPr>
        <w:t>), диоксид серы (SO</w:t>
      </w:r>
      <w:r w:rsidRPr="003532C6">
        <w:rPr>
          <w:rFonts w:ascii="Arial" w:hAnsi="Arial" w:cs="Arial"/>
          <w:sz w:val="24"/>
          <w:szCs w:val="24"/>
          <w:vertAlign w:val="subscript"/>
        </w:rPr>
        <w:t>2</w:t>
      </w:r>
      <w:r w:rsidRPr="003532C6">
        <w:rPr>
          <w:rFonts w:ascii="Arial" w:hAnsi="Arial" w:cs="Arial"/>
          <w:sz w:val="24"/>
          <w:szCs w:val="24"/>
        </w:rPr>
        <w:t>) и озон (О</w:t>
      </w:r>
      <w:r w:rsidRPr="003532C6">
        <w:rPr>
          <w:rFonts w:ascii="Arial" w:hAnsi="Arial" w:cs="Arial"/>
          <w:sz w:val="24"/>
          <w:szCs w:val="24"/>
          <w:vertAlign w:val="subscript"/>
        </w:rPr>
        <w:t>3</w:t>
      </w:r>
      <w:r w:rsidRPr="003532C6">
        <w:rPr>
          <w:rFonts w:ascii="Arial" w:hAnsi="Arial" w:cs="Arial"/>
          <w:sz w:val="24"/>
          <w:szCs w:val="24"/>
        </w:rPr>
        <w:t xml:space="preserve">)) приводят к вредным проявлениям для здоровья, особенно к респираторным аллергическим заболеваниям.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>Воздействие шума</w:t>
      </w:r>
      <w:r w:rsidRPr="003532C6">
        <w:rPr>
          <w:rFonts w:ascii="Arial" w:hAnsi="Arial" w:cs="Arial"/>
          <w:sz w:val="24"/>
          <w:szCs w:val="24"/>
        </w:rPr>
        <w:t xml:space="preserve">. Автомобильный, железнодорожный и воздушный транспорт служит главным источником бытового шума. Приблизительно 30 % населения России подвергается воздействию шума от автомобильного транспорта с уровнем выше 55 дБ. Это приводит к росту риска </w:t>
      </w:r>
      <w:proofErr w:type="gramStart"/>
      <w:r w:rsidRPr="003532C6">
        <w:rPr>
          <w:rFonts w:ascii="Arial" w:hAnsi="Arial" w:cs="Arial"/>
          <w:sz w:val="24"/>
          <w:szCs w:val="24"/>
        </w:rPr>
        <w:t>сердечно-сосудистых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и эндокринных заболеваний.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Воздействие шума влияет на познавательные способности людей, мотивацию, вызывает раздражительность.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 </w:t>
      </w:r>
      <w:r w:rsidRPr="003532C6">
        <w:rPr>
          <w:rFonts w:ascii="Arial" w:hAnsi="Arial" w:cs="Arial"/>
          <w:b/>
          <w:i/>
          <w:sz w:val="24"/>
          <w:szCs w:val="24"/>
        </w:rPr>
        <w:t>Снижение двигательной активности</w:t>
      </w:r>
      <w:r w:rsidRPr="003532C6">
        <w:rPr>
          <w:rFonts w:ascii="Arial" w:hAnsi="Arial" w:cs="Arial"/>
          <w:sz w:val="24"/>
          <w:szCs w:val="24"/>
        </w:rPr>
        <w:t xml:space="preserve">. Исследования показывают тенденцию к снижению уровня активности у людей в связи с тем, что все больше </w:t>
      </w:r>
      <w:r w:rsidRPr="003532C6">
        <w:rPr>
          <w:rFonts w:ascii="Arial" w:hAnsi="Arial" w:cs="Arial"/>
          <w:sz w:val="24"/>
          <w:szCs w:val="24"/>
        </w:rPr>
        <w:lastRenderedPageBreak/>
        <w:t xml:space="preserve">людей предпочитают передвигаться при помощи автотранспорта. Недостаточность двигательной активности приводит к таким проблемам со здоровьем как </w:t>
      </w:r>
      <w:proofErr w:type="gramStart"/>
      <w:r w:rsidRPr="003532C6">
        <w:rPr>
          <w:rFonts w:ascii="Arial" w:hAnsi="Arial" w:cs="Arial"/>
          <w:sz w:val="24"/>
          <w:szCs w:val="24"/>
        </w:rPr>
        <w:t>сердечно-сосудистые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заболевания, инсульт, диабет типа II, ожирение, некоторые типы рака, остеопороз и вызывает депрессию.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Учитывая сложившуюся планировочную структуру сельского поселения и характер дорожно – транспортной сети, можно сделать вывод о сравнительной благополучности экологической ситуации в части воздействия транспортной инфраструктуры на окружающую среду, безопасность и здоровье человека.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 Отсутствие участков дорог с интенсивным движением, особенно в районах жилой застройки, позволяет в целом снизить загрязнённость воздуха. Повышение уровня загрязнения атмосферного воздуха возможно в зимний период, что связано с необходимостью прогрева транспорта, а также в периоды изменения направления ветра.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proofErr w:type="gramStart"/>
      <w:r w:rsidRPr="003532C6">
        <w:rPr>
          <w:rFonts w:ascii="Arial" w:hAnsi="Arial" w:cs="Arial"/>
          <w:sz w:val="24"/>
          <w:szCs w:val="24"/>
        </w:rPr>
        <w:t xml:space="preserve">Для эффективного решения проблем загрязнения воздуха, шумового загрязнения, снижения двигательной активности, связанных с использованием транспортных средств, необходимо вести разъяснительную работу среди жителей сельского поселения направленную на снижение использования автомобильного транспорта при передвижении в границах населенного пункта. </w:t>
      </w:r>
      <w:proofErr w:type="gramEnd"/>
    </w:p>
    <w:p w:rsidR="003532C6" w:rsidRPr="003532C6" w:rsidRDefault="003532C6" w:rsidP="0081694D">
      <w:pPr>
        <w:ind w:firstLine="652"/>
        <w:jc w:val="center"/>
        <w:outlineLvl w:val="2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>1.1</w:t>
      </w:r>
      <w:r w:rsidR="006717E7">
        <w:rPr>
          <w:rFonts w:ascii="Arial" w:hAnsi="Arial" w:cs="Arial"/>
          <w:b/>
          <w:i/>
          <w:sz w:val="24"/>
          <w:szCs w:val="24"/>
        </w:rPr>
        <w:t>2</w:t>
      </w:r>
      <w:r w:rsidRPr="003532C6">
        <w:rPr>
          <w:rFonts w:ascii="Arial" w:hAnsi="Arial" w:cs="Arial"/>
          <w:b/>
          <w:i/>
          <w:sz w:val="24"/>
          <w:szCs w:val="24"/>
        </w:rPr>
        <w:t xml:space="preserve"> Характеристика существующих условий и перспектив развития и размещения транспортной инфраструктуры  Поповского сельского поселения.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В результате проведенного анализа было выявлено, что Поповское сельское поселение относится к числу поселений, перспектива развития которых в значительной степени может быть обусловлена рядом факторов: выгодное транспортно-географическое положение относительно областного центра – г. Воронеж; благоприятное состояние окружающей среды для развития рекреационной деятельности; накопленный социально-экономический потенциал; возможность расширения земель населенных пунктов с целью строительства жилых кварталов за счет неиспользуемых земель сельскохозяйственного назначения.</w:t>
      </w:r>
    </w:p>
    <w:p w:rsidR="003532C6" w:rsidRPr="003532C6" w:rsidRDefault="003532C6" w:rsidP="0081694D">
      <w:pPr>
        <w:shd w:val="clear" w:color="auto" w:fill="FFFFFF"/>
        <w:spacing w:line="360" w:lineRule="auto"/>
        <w:ind w:firstLine="652"/>
        <w:jc w:val="both"/>
        <w:rPr>
          <w:rFonts w:ascii="Arial" w:hAnsi="Arial" w:cs="Arial"/>
          <w:color w:val="000000"/>
          <w:spacing w:val="-4"/>
          <w:sz w:val="24"/>
          <w:szCs w:val="24"/>
        </w:rPr>
      </w:pPr>
      <w:r w:rsidRPr="003532C6">
        <w:rPr>
          <w:rFonts w:ascii="Arial" w:hAnsi="Arial" w:cs="Arial"/>
          <w:color w:val="000000"/>
          <w:spacing w:val="-4"/>
          <w:sz w:val="24"/>
          <w:szCs w:val="24"/>
        </w:rPr>
        <w:t>Анализ сложившегося положения дорожно – транспортной инфраструктуры позволяет сделать вывод о существовании на территории  Поповского сельского поселения  ряда проблем транспортного обеспечения:</w:t>
      </w:r>
    </w:p>
    <w:p w:rsidR="003532C6" w:rsidRPr="003532C6" w:rsidRDefault="003532C6" w:rsidP="0081694D">
      <w:pPr>
        <w:numPr>
          <w:ilvl w:val="0"/>
          <w:numId w:val="3"/>
        </w:numPr>
        <w:autoSpaceDE/>
        <w:autoSpaceDN/>
        <w:spacing w:line="360" w:lineRule="auto"/>
        <w:ind w:firstLine="652"/>
        <w:contextualSpacing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Слабое развитие улично-дорожной сети;</w:t>
      </w:r>
    </w:p>
    <w:p w:rsidR="003532C6" w:rsidRPr="003532C6" w:rsidRDefault="003532C6" w:rsidP="0081694D">
      <w:pPr>
        <w:numPr>
          <w:ilvl w:val="0"/>
          <w:numId w:val="3"/>
        </w:numPr>
        <w:autoSpaceDE/>
        <w:autoSpaceDN/>
        <w:spacing w:line="360" w:lineRule="auto"/>
        <w:ind w:firstLine="652"/>
        <w:contextualSpacing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lastRenderedPageBreak/>
        <w:t>Низкое развитие автомобильного сервиса (мойки, СТО, парковки, остановочные площадки).</w:t>
      </w: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outlineLvl w:val="1"/>
        <w:rPr>
          <w:rFonts w:ascii="Arial" w:hAnsi="Arial" w:cs="Arial"/>
          <w:sz w:val="24"/>
          <w:szCs w:val="24"/>
        </w:rPr>
      </w:pPr>
      <w:proofErr w:type="gramStart"/>
      <w:r w:rsidRPr="003532C6">
        <w:rPr>
          <w:rFonts w:ascii="Arial" w:hAnsi="Arial" w:cs="Arial"/>
          <w:sz w:val="24"/>
          <w:szCs w:val="24"/>
        </w:rPr>
        <w:t>В полномочия органов местного самоуправления входят: дорожная деятельность в отношении автомобильных дорог местного значения в границах населенных пунктов поселения,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Федерации, а также создание условий для предоставления транспортных услуг населению и организация транспортного обслуживания населения в границах поселения.</w:t>
      </w:r>
      <w:proofErr w:type="gramEnd"/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К основным мероприятиям по развитию улично-дорожной сети, обеспечивающим надлежащую пропускную способность, надежность и безопасность движения транспорта и пешеходов, относится реконструкция существующей улично-дорожной сети.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В первую очередь требуется реконструкция улиц, покрытия которых имеют максимальный износ или не имеют покрытия (грунтовые). На расчетный срок планируется реконструировать все грунтовые дороги в населенных пунктах.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Улицы населенных пунктов нуждаются в благоустройстве: требуется укладка асфальтового покрытия, ограничение дорожного полотна, формирование пешеходных тротуаров, организация остановочных пунктов и карманов для парковки легкового транспорта и общественного транспорта, озеленение придорожной территории.</w:t>
      </w:r>
    </w:p>
    <w:p w:rsidR="003532C6" w:rsidRPr="003532C6" w:rsidRDefault="003532C6" w:rsidP="0081694D">
      <w:pPr>
        <w:spacing w:line="360" w:lineRule="auto"/>
        <w:ind w:firstLine="652"/>
        <w:jc w:val="right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Таблица 8. Перечень мероприятий по обеспечению территории Поповского </w:t>
      </w:r>
      <w:proofErr w:type="gramStart"/>
      <w:r w:rsidRPr="003532C6">
        <w:rPr>
          <w:rFonts w:ascii="Arial" w:hAnsi="Arial" w:cs="Arial"/>
          <w:sz w:val="24"/>
          <w:szCs w:val="24"/>
        </w:rPr>
        <w:t>сельского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поселения объектами транспортной инфраструктуры</w:t>
      </w:r>
    </w:p>
    <w:tbl>
      <w:tblPr>
        <w:tblW w:w="992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7088"/>
        <w:gridCol w:w="2268"/>
      </w:tblGrid>
      <w:tr w:rsidR="003532C6" w:rsidRPr="003532C6" w:rsidTr="001703A1"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ABF8F"/>
          </w:tcPr>
          <w:p w:rsidR="003532C6" w:rsidRPr="003532C6" w:rsidRDefault="003532C6" w:rsidP="0081694D">
            <w:pPr>
              <w:pStyle w:val="ConsPlusNormal"/>
              <w:widowControl/>
              <w:snapToGrid w:val="0"/>
              <w:ind w:left="-108" w:firstLine="652"/>
              <w:jc w:val="both"/>
              <w:rPr>
                <w:b/>
                <w:i/>
                <w:sz w:val="24"/>
                <w:szCs w:val="24"/>
              </w:rPr>
            </w:pPr>
            <w:r w:rsidRPr="003532C6">
              <w:rPr>
                <w:b/>
                <w:i/>
                <w:sz w:val="24"/>
                <w:szCs w:val="24"/>
              </w:rPr>
              <w:t>№</w:t>
            </w:r>
          </w:p>
          <w:p w:rsidR="003532C6" w:rsidRPr="003532C6" w:rsidRDefault="003532C6" w:rsidP="0081694D">
            <w:pPr>
              <w:pStyle w:val="ConsPlusNormal"/>
              <w:widowControl/>
              <w:snapToGrid w:val="0"/>
              <w:ind w:left="-108" w:firstLine="652"/>
              <w:jc w:val="both"/>
              <w:rPr>
                <w:b/>
                <w:i/>
                <w:sz w:val="24"/>
                <w:szCs w:val="24"/>
              </w:rPr>
            </w:pPr>
            <w:proofErr w:type="gramStart"/>
            <w:r w:rsidRPr="003532C6">
              <w:rPr>
                <w:b/>
                <w:i/>
                <w:sz w:val="24"/>
                <w:szCs w:val="24"/>
              </w:rPr>
              <w:t>п</w:t>
            </w:r>
            <w:proofErr w:type="gramEnd"/>
            <w:r w:rsidRPr="003532C6">
              <w:rPr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ABF8F"/>
          </w:tcPr>
          <w:p w:rsidR="003532C6" w:rsidRPr="003532C6" w:rsidRDefault="003532C6" w:rsidP="0081694D">
            <w:pPr>
              <w:pStyle w:val="ConsPlusNormal"/>
              <w:widowControl/>
              <w:snapToGrid w:val="0"/>
              <w:ind w:firstLine="652"/>
              <w:rPr>
                <w:b/>
                <w:i/>
                <w:sz w:val="24"/>
                <w:szCs w:val="24"/>
              </w:rPr>
            </w:pPr>
            <w:r w:rsidRPr="003532C6">
              <w:rPr>
                <w:b/>
                <w:i/>
                <w:sz w:val="24"/>
                <w:szCs w:val="24"/>
              </w:rPr>
              <w:t xml:space="preserve">Наименование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3532C6" w:rsidRPr="003532C6" w:rsidRDefault="003532C6" w:rsidP="0081694D">
            <w:pPr>
              <w:pStyle w:val="aff"/>
              <w:snapToGrid w:val="0"/>
              <w:ind w:firstLine="652"/>
              <w:jc w:val="both"/>
              <w:rPr>
                <w:rFonts w:ascii="Arial" w:hAnsi="Arial" w:cs="Arial"/>
                <w:b/>
                <w:bCs/>
                <w:i/>
              </w:rPr>
            </w:pPr>
            <w:r w:rsidRPr="003532C6">
              <w:rPr>
                <w:rFonts w:ascii="Arial" w:hAnsi="Arial" w:cs="Arial"/>
                <w:b/>
                <w:bCs/>
                <w:i/>
              </w:rPr>
              <w:t>Сроки реализации</w:t>
            </w:r>
          </w:p>
        </w:tc>
      </w:tr>
      <w:tr w:rsidR="003532C6" w:rsidRPr="003532C6" w:rsidTr="001703A1">
        <w:trPr>
          <w:trHeight w:val="346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3532C6" w:rsidRPr="003532C6" w:rsidRDefault="003532C6" w:rsidP="0081694D">
            <w:pPr>
              <w:pStyle w:val="aff"/>
              <w:snapToGrid w:val="0"/>
              <w:ind w:firstLine="652"/>
              <w:jc w:val="both"/>
              <w:rPr>
                <w:rFonts w:ascii="Arial" w:hAnsi="Arial" w:cs="Arial"/>
                <w:b/>
                <w:bCs/>
                <w:i/>
              </w:rPr>
            </w:pPr>
            <w:r w:rsidRPr="003532C6">
              <w:rPr>
                <w:rFonts w:ascii="Arial" w:hAnsi="Arial" w:cs="Arial"/>
                <w:b/>
                <w:bCs/>
                <w:i/>
              </w:rPr>
              <w:t>Мероприятия, находящиеся в ведении органов местного самоуправления сельского поселения</w:t>
            </w:r>
          </w:p>
        </w:tc>
      </w:tr>
      <w:tr w:rsidR="003532C6" w:rsidRPr="003532C6" w:rsidTr="001703A1">
        <w:trPr>
          <w:trHeight w:val="282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ConsPlusNormal"/>
              <w:widowControl/>
              <w:snapToGrid w:val="0"/>
              <w:ind w:firstLine="652"/>
              <w:jc w:val="both"/>
              <w:rPr>
                <w:sz w:val="24"/>
                <w:szCs w:val="24"/>
              </w:rPr>
            </w:pPr>
            <w:r w:rsidRPr="003532C6">
              <w:rPr>
                <w:sz w:val="24"/>
                <w:szCs w:val="24"/>
              </w:rPr>
              <w:t>1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ConsPlusNormal"/>
              <w:widowControl/>
              <w:snapToGrid w:val="0"/>
              <w:ind w:firstLine="652"/>
              <w:rPr>
                <w:sz w:val="24"/>
                <w:szCs w:val="24"/>
              </w:rPr>
            </w:pPr>
            <w:r w:rsidRPr="003532C6">
              <w:rPr>
                <w:sz w:val="24"/>
                <w:szCs w:val="24"/>
              </w:rPr>
              <w:t xml:space="preserve">Капитальный ремонт всех дорог в населённых пунктах Поповского </w:t>
            </w:r>
            <w:proofErr w:type="gramStart"/>
            <w:r w:rsidRPr="003532C6">
              <w:rPr>
                <w:sz w:val="24"/>
                <w:szCs w:val="24"/>
              </w:rPr>
              <w:t>сельского</w:t>
            </w:r>
            <w:proofErr w:type="gramEnd"/>
            <w:r w:rsidRPr="003532C6">
              <w:rPr>
                <w:sz w:val="24"/>
                <w:szCs w:val="24"/>
              </w:rPr>
              <w:t xml:space="preserve"> поселения.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ff"/>
              <w:snapToGrid w:val="0"/>
              <w:ind w:firstLine="652"/>
              <w:jc w:val="both"/>
              <w:rPr>
                <w:rFonts w:ascii="Arial" w:hAnsi="Arial" w:cs="Arial"/>
                <w:bCs/>
              </w:rPr>
            </w:pPr>
            <w:r w:rsidRPr="003532C6">
              <w:rPr>
                <w:rFonts w:ascii="Arial" w:hAnsi="Arial" w:cs="Arial"/>
                <w:bCs/>
              </w:rPr>
              <w:t>Первая очередь</w:t>
            </w:r>
          </w:p>
        </w:tc>
      </w:tr>
      <w:tr w:rsidR="003532C6" w:rsidRPr="003532C6" w:rsidTr="001703A1">
        <w:trPr>
          <w:trHeight w:val="274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ConsPlusNormal"/>
              <w:widowControl/>
              <w:snapToGrid w:val="0"/>
              <w:ind w:firstLine="652"/>
              <w:jc w:val="both"/>
              <w:rPr>
                <w:sz w:val="24"/>
                <w:szCs w:val="24"/>
              </w:rPr>
            </w:pPr>
            <w:r w:rsidRPr="003532C6">
              <w:rPr>
                <w:sz w:val="24"/>
                <w:szCs w:val="24"/>
              </w:rPr>
              <w:t>2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ConsPlusNormal"/>
              <w:widowControl/>
              <w:snapToGrid w:val="0"/>
              <w:ind w:firstLine="652"/>
              <w:rPr>
                <w:sz w:val="24"/>
                <w:szCs w:val="24"/>
              </w:rPr>
            </w:pPr>
            <w:proofErr w:type="gramStart"/>
            <w:r w:rsidRPr="003532C6">
              <w:rPr>
                <w:sz w:val="24"/>
                <w:szCs w:val="24"/>
              </w:rPr>
              <w:t>Устройство дорог с асфальтовым покрытием на грунтовых дорогах в с. Поповка, х. Комарово, х. Вакуловка.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ff"/>
              <w:snapToGrid w:val="0"/>
              <w:ind w:firstLine="652"/>
              <w:jc w:val="both"/>
              <w:rPr>
                <w:rFonts w:ascii="Arial" w:hAnsi="Arial" w:cs="Arial"/>
                <w:bCs/>
              </w:rPr>
            </w:pPr>
            <w:r w:rsidRPr="003532C6">
              <w:rPr>
                <w:rFonts w:ascii="Arial" w:hAnsi="Arial" w:cs="Arial"/>
                <w:bCs/>
              </w:rPr>
              <w:t>Расчетный срок</w:t>
            </w:r>
          </w:p>
        </w:tc>
      </w:tr>
      <w:tr w:rsidR="003532C6" w:rsidRPr="003532C6" w:rsidTr="001703A1">
        <w:trPr>
          <w:trHeight w:val="528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ConsPlusNormal"/>
              <w:widowControl/>
              <w:snapToGrid w:val="0"/>
              <w:ind w:firstLine="652"/>
              <w:jc w:val="both"/>
              <w:rPr>
                <w:bCs/>
                <w:sz w:val="24"/>
                <w:szCs w:val="24"/>
              </w:rPr>
            </w:pPr>
            <w:r w:rsidRPr="003532C6">
              <w:rPr>
                <w:bCs/>
                <w:sz w:val="24"/>
                <w:szCs w:val="24"/>
              </w:rPr>
              <w:t>3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Установка остановочных павильонов в местах остановок общественного транспорта.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ff"/>
              <w:snapToGrid w:val="0"/>
              <w:ind w:firstLine="652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  <w:bCs/>
              </w:rPr>
              <w:t>Первая очередь</w:t>
            </w:r>
          </w:p>
        </w:tc>
      </w:tr>
      <w:tr w:rsidR="003532C6" w:rsidRPr="003532C6" w:rsidTr="001703A1">
        <w:trPr>
          <w:trHeight w:val="325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ConsPlusNormal"/>
              <w:widowControl/>
              <w:snapToGrid w:val="0"/>
              <w:ind w:firstLine="652"/>
              <w:jc w:val="both"/>
              <w:rPr>
                <w:bCs/>
                <w:sz w:val="24"/>
                <w:szCs w:val="24"/>
              </w:rPr>
            </w:pPr>
            <w:r w:rsidRPr="003532C6">
              <w:rPr>
                <w:bCs/>
                <w:sz w:val="24"/>
                <w:szCs w:val="24"/>
              </w:rPr>
              <w:t>4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Капитальный ремонт моста через р. Россошь.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ff"/>
              <w:snapToGrid w:val="0"/>
              <w:ind w:firstLine="652"/>
              <w:jc w:val="both"/>
              <w:rPr>
                <w:rFonts w:ascii="Arial" w:hAnsi="Arial" w:cs="Arial"/>
                <w:bCs/>
              </w:rPr>
            </w:pPr>
            <w:r w:rsidRPr="003532C6">
              <w:rPr>
                <w:rFonts w:ascii="Arial" w:hAnsi="Arial" w:cs="Arial"/>
                <w:bCs/>
              </w:rPr>
              <w:t>Первая очередь</w:t>
            </w:r>
          </w:p>
        </w:tc>
      </w:tr>
      <w:tr w:rsidR="003532C6" w:rsidRPr="003532C6" w:rsidTr="001703A1">
        <w:trPr>
          <w:trHeight w:val="2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ConsPlusNormal"/>
              <w:widowControl/>
              <w:snapToGrid w:val="0"/>
              <w:ind w:firstLine="652"/>
              <w:jc w:val="both"/>
              <w:rPr>
                <w:bCs/>
                <w:sz w:val="24"/>
                <w:szCs w:val="24"/>
              </w:rPr>
            </w:pPr>
            <w:r w:rsidRPr="003532C6">
              <w:rPr>
                <w:bCs/>
                <w:sz w:val="24"/>
                <w:szCs w:val="24"/>
              </w:rPr>
              <w:lastRenderedPageBreak/>
              <w:t>5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iCs/>
                <w:sz w:val="24"/>
                <w:szCs w:val="24"/>
              </w:rPr>
              <w:t>Устройство  стоянок автотранспорта в общественных местах.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ff"/>
              <w:snapToGrid w:val="0"/>
              <w:ind w:firstLine="652"/>
              <w:jc w:val="both"/>
              <w:rPr>
                <w:rFonts w:ascii="Arial" w:hAnsi="Arial" w:cs="Arial"/>
                <w:bCs/>
              </w:rPr>
            </w:pPr>
            <w:r w:rsidRPr="003532C6">
              <w:rPr>
                <w:rFonts w:ascii="Arial" w:hAnsi="Arial" w:cs="Arial"/>
                <w:bCs/>
              </w:rPr>
              <w:t>Первая очередь</w:t>
            </w:r>
          </w:p>
        </w:tc>
      </w:tr>
      <w:tr w:rsidR="003532C6" w:rsidRPr="003532C6" w:rsidTr="001703A1">
        <w:trPr>
          <w:trHeight w:val="2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ConsPlusNormal"/>
              <w:widowControl/>
              <w:snapToGrid w:val="0"/>
              <w:ind w:firstLine="652"/>
              <w:jc w:val="both"/>
              <w:rPr>
                <w:bCs/>
                <w:sz w:val="24"/>
                <w:szCs w:val="24"/>
              </w:rPr>
            </w:pPr>
            <w:r w:rsidRPr="003532C6">
              <w:rPr>
                <w:bCs/>
                <w:sz w:val="24"/>
                <w:szCs w:val="24"/>
              </w:rPr>
              <w:t>6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rPr>
                <w:rFonts w:ascii="Arial" w:hAnsi="Arial" w:cs="Arial"/>
                <w:iCs/>
                <w:sz w:val="24"/>
                <w:szCs w:val="24"/>
              </w:rPr>
            </w:pPr>
            <w:r w:rsidRPr="003532C6">
              <w:rPr>
                <w:rFonts w:ascii="Arial" w:hAnsi="Arial" w:cs="Arial"/>
                <w:iCs/>
                <w:sz w:val="24"/>
                <w:szCs w:val="24"/>
              </w:rPr>
              <w:t xml:space="preserve">Устройство дороги с твердым покрытием к скотомогильнику </w:t>
            </w:r>
            <w:proofErr w:type="gramStart"/>
            <w:r w:rsidRPr="003532C6">
              <w:rPr>
                <w:rFonts w:ascii="Arial" w:hAnsi="Arial" w:cs="Arial"/>
                <w:iCs/>
                <w:sz w:val="24"/>
                <w:szCs w:val="24"/>
              </w:rPr>
              <w:t>у</w:t>
            </w:r>
            <w:proofErr w:type="gramEnd"/>
            <w:r w:rsidRPr="003532C6">
              <w:rPr>
                <w:rFonts w:ascii="Arial" w:hAnsi="Arial" w:cs="Arial"/>
                <w:iCs/>
                <w:sz w:val="24"/>
                <w:szCs w:val="24"/>
              </w:rPr>
              <w:t xml:space="preserve"> с. Поповка.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ff"/>
              <w:snapToGrid w:val="0"/>
              <w:ind w:firstLine="652"/>
              <w:jc w:val="both"/>
              <w:rPr>
                <w:rFonts w:ascii="Arial" w:hAnsi="Arial" w:cs="Arial"/>
                <w:bCs/>
              </w:rPr>
            </w:pPr>
            <w:r w:rsidRPr="003532C6">
              <w:rPr>
                <w:rFonts w:ascii="Arial" w:hAnsi="Arial" w:cs="Arial"/>
                <w:bCs/>
              </w:rPr>
              <w:t>Первая очередь</w:t>
            </w:r>
          </w:p>
        </w:tc>
      </w:tr>
      <w:tr w:rsidR="003532C6" w:rsidRPr="003532C6" w:rsidTr="001703A1">
        <w:trPr>
          <w:trHeight w:val="293"/>
        </w:trPr>
        <w:tc>
          <w:tcPr>
            <w:tcW w:w="99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3532C6" w:rsidRPr="003532C6" w:rsidRDefault="003532C6" w:rsidP="0081694D">
            <w:pPr>
              <w:pStyle w:val="aff"/>
              <w:snapToGrid w:val="0"/>
              <w:ind w:firstLine="652"/>
              <w:jc w:val="both"/>
              <w:rPr>
                <w:rFonts w:ascii="Arial" w:hAnsi="Arial" w:cs="Arial"/>
                <w:b/>
                <w:bCs/>
                <w:i/>
              </w:rPr>
            </w:pPr>
            <w:r w:rsidRPr="003532C6">
              <w:rPr>
                <w:rFonts w:ascii="Arial" w:hAnsi="Arial" w:cs="Arial"/>
                <w:b/>
                <w:bCs/>
                <w:i/>
              </w:rPr>
              <w:t>Инвестиционные проекты</w:t>
            </w:r>
          </w:p>
        </w:tc>
      </w:tr>
      <w:tr w:rsidR="003532C6" w:rsidRPr="003532C6" w:rsidTr="001703A1">
        <w:trPr>
          <w:trHeight w:val="293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ConsPlusNormal"/>
              <w:widowControl/>
              <w:snapToGrid w:val="0"/>
              <w:ind w:firstLine="652"/>
              <w:jc w:val="both"/>
              <w:rPr>
                <w:bCs/>
                <w:sz w:val="24"/>
                <w:szCs w:val="24"/>
              </w:rPr>
            </w:pPr>
            <w:r w:rsidRPr="003532C6">
              <w:rPr>
                <w:bCs/>
                <w:sz w:val="24"/>
                <w:szCs w:val="24"/>
              </w:rPr>
              <w:t>7</w:t>
            </w:r>
          </w:p>
        </w:tc>
        <w:tc>
          <w:tcPr>
            <w:tcW w:w="7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ind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Строительство АЗС на автодороге Белгород – Павловск (инвестиционный проект).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ff"/>
              <w:snapToGrid w:val="0"/>
              <w:ind w:firstLine="652"/>
              <w:jc w:val="both"/>
              <w:rPr>
                <w:rFonts w:ascii="Arial" w:hAnsi="Arial" w:cs="Arial"/>
                <w:bCs/>
              </w:rPr>
            </w:pPr>
            <w:r w:rsidRPr="003532C6">
              <w:rPr>
                <w:rFonts w:ascii="Arial" w:hAnsi="Arial" w:cs="Arial"/>
                <w:bCs/>
              </w:rPr>
              <w:t>Расчетный срок</w:t>
            </w:r>
          </w:p>
        </w:tc>
      </w:tr>
    </w:tbl>
    <w:p w:rsidR="003532C6" w:rsidRPr="003532C6" w:rsidRDefault="003532C6" w:rsidP="0081694D">
      <w:pPr>
        <w:ind w:firstLine="652"/>
        <w:jc w:val="both"/>
        <w:rPr>
          <w:rFonts w:ascii="Arial" w:hAnsi="Arial" w:cs="Arial"/>
          <w:sz w:val="24"/>
          <w:szCs w:val="24"/>
        </w:rPr>
      </w:pP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>На перспективу необходимо: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• Обеспечить транспортную и планировочную связность территорий внутри поселения;</w:t>
      </w:r>
    </w:p>
    <w:p w:rsidR="003532C6" w:rsidRPr="003532C6" w:rsidRDefault="003532C6" w:rsidP="0081694D">
      <w:pPr>
        <w:ind w:firstLine="652"/>
        <w:jc w:val="center"/>
        <w:outlineLvl w:val="2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>1.1</w:t>
      </w:r>
      <w:r w:rsidR="006717E7">
        <w:rPr>
          <w:rFonts w:ascii="Arial" w:hAnsi="Arial" w:cs="Arial"/>
          <w:b/>
          <w:i/>
          <w:sz w:val="24"/>
          <w:szCs w:val="24"/>
        </w:rPr>
        <w:t>3</w:t>
      </w:r>
      <w:r w:rsidRPr="003532C6">
        <w:rPr>
          <w:rFonts w:ascii="Arial" w:hAnsi="Arial" w:cs="Arial"/>
          <w:b/>
          <w:i/>
          <w:sz w:val="24"/>
          <w:szCs w:val="24"/>
        </w:rPr>
        <w:t xml:space="preserve"> Оценка нормативно-правовой базы, необходимой для функционирования и развития транспортной инфраструктуры  Поповского сельского поселения 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Программа комплексного развития транспортной инфраструктуры  Поповского сельского поселения   на  2017–  2030 гг. подготовлена на основании: 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eastAsia="Calibri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- </w:t>
      </w:r>
      <w:r w:rsidRPr="003532C6">
        <w:rPr>
          <w:rFonts w:ascii="Arial" w:eastAsia="Calibri" w:hAnsi="Arial" w:cs="Arial"/>
          <w:sz w:val="24"/>
          <w:szCs w:val="24"/>
        </w:rPr>
        <w:t>Градостроительного кодекса Российской Федерации от 29.12.2004 № 190-ФЗ;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- Федерального закона от 06 октября 2003 года № 131-ФЗ «Об общих принципах организации местного самоуправления в Российской Федерации»;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 - Федерального закона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Федерации»;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- Федерального закона от 09.02.2007 № 16-ФЗ «О транспортной безопасности»;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 - поручения Президента Российской Федерации от 17 марта 2011 года Пр-701;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- постановления Правительства Российской Федерации от 25 декабря 2015 года Пр-N1440 «Об утверждении требований к программам комплексного развития транспортной инфраструктуры поселений, городских округов»;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- Приказа министерства транспорта Российской Федерации от 16.11.2012 № 402 «Об утверждении Классификации работ по капитальному ремонту, ремонту и содержанию автомобильных дорог»;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 - Генерального плана  Поповского сельского поселения  Россошанского муниципального района Воронежской области.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Основными направлениями совершенствования нормативно-правовой базы, необходимой для функционирования и развития транспортной инфраструктуры поселения являются: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lastRenderedPageBreak/>
        <w:t>- координация усилий федеральных органов исполнительной власти, органов исполнительной власти Воронежской области, органов местного самоуправления, представителей бизнеса и общественных организаций в решении задач реализации мероприятий (инвестиционных проектов);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 - запуск системы статистического наблюдения и мониторинга необходимой обеспеченности учреждениями транспортной инфраструктуры поселений в соответствии с утвержденными и обновляющимися нормативами;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- разработка стандартов и регламентов эксплуатации и (или) использования объектов транспортной инфраструктуры на всех этапах жизненного цикла объектов.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>1.1</w:t>
      </w:r>
      <w:r w:rsidR="006717E7">
        <w:rPr>
          <w:rFonts w:ascii="Arial" w:hAnsi="Arial" w:cs="Arial"/>
          <w:b/>
          <w:i/>
          <w:sz w:val="24"/>
          <w:szCs w:val="24"/>
        </w:rPr>
        <w:t>4</w:t>
      </w:r>
      <w:r w:rsidRPr="003532C6">
        <w:rPr>
          <w:rFonts w:ascii="Arial" w:hAnsi="Arial" w:cs="Arial"/>
          <w:b/>
          <w:i/>
          <w:sz w:val="24"/>
          <w:szCs w:val="24"/>
        </w:rPr>
        <w:t xml:space="preserve"> Оценка финансирования транспортной инфраструктуры.</w:t>
      </w:r>
    </w:p>
    <w:p w:rsidR="003532C6" w:rsidRPr="003532C6" w:rsidRDefault="003532C6" w:rsidP="0081694D">
      <w:pPr>
        <w:spacing w:line="360" w:lineRule="auto"/>
        <w:ind w:firstLine="652"/>
        <w:jc w:val="right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Таблица 9.</w:t>
      </w:r>
    </w:p>
    <w:tbl>
      <w:tblPr>
        <w:tblW w:w="9474" w:type="dxa"/>
        <w:tblInd w:w="-10" w:type="dxa"/>
        <w:shd w:val="clear" w:color="auto" w:fill="FFFFFF"/>
        <w:tblLayout w:type="fixed"/>
        <w:tblLook w:val="0000" w:firstRow="0" w:lastRow="0" w:firstColumn="0" w:lastColumn="0" w:noHBand="0" w:noVBand="0"/>
      </w:tblPr>
      <w:tblGrid>
        <w:gridCol w:w="3369"/>
        <w:gridCol w:w="1526"/>
        <w:gridCol w:w="1526"/>
        <w:gridCol w:w="1526"/>
        <w:gridCol w:w="1527"/>
      </w:tblGrid>
      <w:tr w:rsidR="003532C6" w:rsidRPr="003532C6" w:rsidTr="001703A1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ABF8F"/>
          </w:tcPr>
          <w:p w:rsidR="003532C6" w:rsidRPr="003532C6" w:rsidRDefault="003532C6" w:rsidP="0081694D">
            <w:pPr>
              <w:snapToGrid w:val="0"/>
              <w:ind w:firstLine="652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b/>
                <w:i/>
                <w:color w:val="000000"/>
                <w:sz w:val="24"/>
                <w:szCs w:val="24"/>
                <w:lang w:eastAsia="ar-SA"/>
              </w:rPr>
            </w:pPr>
            <w:smartTag w:uri="urn:schemas-microsoft-com:office:smarttags" w:element="metricconverter">
              <w:smartTagPr>
                <w:attr w:name="ProductID" w:val="2013 г"/>
              </w:smartTagPr>
              <w:r w:rsidRPr="003532C6">
                <w:rPr>
                  <w:rFonts w:ascii="Arial" w:hAnsi="Arial" w:cs="Arial"/>
                  <w:b/>
                  <w:i/>
                  <w:color w:val="000000"/>
                  <w:sz w:val="24"/>
                  <w:szCs w:val="24"/>
                  <w:lang w:eastAsia="ar-SA"/>
                </w:rPr>
                <w:t>2013 г</w:t>
              </w:r>
            </w:smartTag>
            <w:r w:rsidRPr="003532C6">
              <w:rPr>
                <w:rFonts w:ascii="Arial" w:hAnsi="Arial" w:cs="Arial"/>
                <w:b/>
                <w:i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ABF8F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b/>
                <w:i/>
                <w:color w:val="000000"/>
                <w:sz w:val="24"/>
                <w:szCs w:val="24"/>
                <w:lang w:eastAsia="ar-SA"/>
              </w:rPr>
            </w:pPr>
            <w:smartTag w:uri="urn:schemas-microsoft-com:office:smarttags" w:element="metricconverter">
              <w:smartTagPr>
                <w:attr w:name="ProductID" w:val="2014 г"/>
              </w:smartTagPr>
              <w:r w:rsidRPr="003532C6">
                <w:rPr>
                  <w:rFonts w:ascii="Arial" w:hAnsi="Arial" w:cs="Arial"/>
                  <w:b/>
                  <w:i/>
                  <w:color w:val="000000"/>
                  <w:sz w:val="24"/>
                  <w:szCs w:val="24"/>
                  <w:lang w:eastAsia="ar-SA"/>
                </w:rPr>
                <w:t>2014 г</w:t>
              </w:r>
            </w:smartTag>
            <w:r w:rsidRPr="003532C6">
              <w:rPr>
                <w:rFonts w:ascii="Arial" w:hAnsi="Arial" w:cs="Arial"/>
                <w:b/>
                <w:i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3532C6">
                <w:rPr>
                  <w:rFonts w:ascii="Arial" w:hAnsi="Arial" w:cs="Arial"/>
                  <w:b/>
                  <w:i/>
                  <w:color w:val="000000"/>
                  <w:sz w:val="24"/>
                  <w:szCs w:val="24"/>
                  <w:lang w:eastAsia="ar-SA"/>
                </w:rPr>
                <w:t>2015 г</w:t>
              </w:r>
            </w:smartTag>
            <w:r w:rsidRPr="003532C6">
              <w:rPr>
                <w:rFonts w:ascii="Arial" w:hAnsi="Arial" w:cs="Arial"/>
                <w:b/>
                <w:i/>
                <w:color w:val="000000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b/>
                <w:i/>
                <w:color w:val="000000"/>
                <w:sz w:val="24"/>
                <w:szCs w:val="24"/>
                <w:lang w:eastAsia="ar-SA"/>
              </w:rPr>
            </w:pPr>
            <w:smartTag w:uri="urn:schemas-microsoft-com:office:smarttags" w:element="metricconverter">
              <w:smartTagPr>
                <w:attr w:name="ProductID" w:val="2016 г"/>
              </w:smartTagPr>
              <w:r w:rsidRPr="003532C6">
                <w:rPr>
                  <w:rFonts w:ascii="Arial" w:hAnsi="Arial" w:cs="Arial"/>
                  <w:b/>
                  <w:i/>
                  <w:color w:val="000000"/>
                  <w:sz w:val="24"/>
                  <w:szCs w:val="24"/>
                  <w:lang w:eastAsia="ar-SA"/>
                </w:rPr>
                <w:t>2016 г</w:t>
              </w:r>
            </w:smartTag>
            <w:r w:rsidRPr="003532C6">
              <w:rPr>
                <w:rFonts w:ascii="Arial" w:hAnsi="Arial" w:cs="Arial"/>
                <w:b/>
                <w:i/>
                <w:color w:val="000000"/>
                <w:sz w:val="24"/>
                <w:szCs w:val="24"/>
                <w:lang w:eastAsia="ar-SA"/>
              </w:rPr>
              <w:t>.</w:t>
            </w:r>
          </w:p>
        </w:tc>
      </w:tr>
      <w:tr w:rsidR="003532C6" w:rsidRPr="003532C6" w:rsidTr="001703A1"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Средства бюджета муниципального образования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1) текущий ремонт – 128,4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1) текущий ремонт – 128,4;</w:t>
            </w:r>
          </w:p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2)проектная смета-21,5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1) текущий ремонт – 250,3;</w:t>
            </w:r>
          </w:p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2)проектная смета-77,1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1) текущий ремонт – 267,7;</w:t>
            </w:r>
          </w:p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2)проектная смета-4,1;</w:t>
            </w:r>
          </w:p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3532C6">
              <w:rPr>
                <w:rFonts w:ascii="Arial" w:hAnsi="Arial" w:cs="Arial"/>
                <w:sz w:val="24"/>
                <w:szCs w:val="24"/>
              </w:rPr>
              <w:t>Благ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.т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>ер</w:t>
            </w:r>
            <w:proofErr w:type="spellEnd"/>
            <w:r w:rsidRPr="003532C6">
              <w:rPr>
                <w:rFonts w:ascii="Arial" w:hAnsi="Arial" w:cs="Arial"/>
                <w:sz w:val="24"/>
                <w:szCs w:val="24"/>
              </w:rPr>
              <w:t>. – 158,1</w:t>
            </w:r>
          </w:p>
        </w:tc>
      </w:tr>
      <w:tr w:rsidR="003532C6" w:rsidRPr="003532C6" w:rsidTr="001703A1">
        <w:trPr>
          <w:trHeight w:val="552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Средства областного бюджета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  <w:tr w:rsidR="003532C6" w:rsidRPr="003532C6" w:rsidTr="001703A1">
        <w:trPr>
          <w:trHeight w:val="552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Средства федерального бюджета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snapToGrid w:val="0"/>
              <w:ind w:firstLine="652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snapToGrid w:val="0"/>
              <w:ind w:firstLine="652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snapToGrid w:val="0"/>
              <w:ind w:firstLine="652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snapToGrid w:val="0"/>
              <w:ind w:firstLine="652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0,00</w:t>
            </w:r>
          </w:p>
        </w:tc>
      </w:tr>
      <w:tr w:rsidR="003532C6" w:rsidRPr="003532C6" w:rsidTr="001703A1">
        <w:trPr>
          <w:trHeight w:val="552"/>
        </w:trPr>
        <w:tc>
          <w:tcPr>
            <w:tcW w:w="3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 xml:space="preserve">Средства </w:t>
            </w:r>
            <w:proofErr w:type="gramStart"/>
            <w:r w:rsidRPr="003532C6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внебюджетных</w:t>
            </w:r>
            <w:proofErr w:type="gramEnd"/>
          </w:p>
          <w:p w:rsidR="003532C6" w:rsidRPr="003532C6" w:rsidRDefault="003532C6" w:rsidP="0081694D">
            <w:pPr>
              <w:ind w:firstLine="652"/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источников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snapToGrid w:val="0"/>
              <w:ind w:firstLine="652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snapToGrid w:val="0"/>
              <w:ind w:firstLine="652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1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snapToGrid w:val="0"/>
              <w:ind w:firstLine="652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0,00</w:t>
            </w:r>
          </w:p>
        </w:tc>
        <w:tc>
          <w:tcPr>
            <w:tcW w:w="15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  <w:vAlign w:val="center"/>
          </w:tcPr>
          <w:p w:rsidR="003532C6" w:rsidRPr="003532C6" w:rsidRDefault="003532C6" w:rsidP="0081694D">
            <w:pPr>
              <w:snapToGrid w:val="0"/>
              <w:ind w:firstLine="652"/>
              <w:jc w:val="center"/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  <w:lang w:eastAsia="ar-SA"/>
              </w:rPr>
              <w:t>0,00</w:t>
            </w:r>
          </w:p>
        </w:tc>
      </w:tr>
    </w:tbl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Из таблицы 9  видно, что мероприятия по ремонту дорожной сети выполняются за счет средств бюджета муниципального образования.</w:t>
      </w:r>
    </w:p>
    <w:p w:rsidR="003532C6" w:rsidRPr="003532C6" w:rsidRDefault="003532C6" w:rsidP="0081694D">
      <w:pPr>
        <w:spacing w:line="276" w:lineRule="auto"/>
        <w:ind w:firstLine="652"/>
        <w:jc w:val="center"/>
        <w:outlineLvl w:val="2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 xml:space="preserve">РАЗДЕЛ 2. ПРОГНОЗ ТРАНСПОРТНОГО СПРОСА, ИЗМЕНЕНИЯ ОБЪЕМОВ И ХАРАКТЕРА ПЕРЕДВИЖЕНИЯ НАСЕЛЕНИЯ И ПЕРЕВОЗОК ГРУЗОВ НА ТЕРРИТОРИИ  ПОПОВСКОГО СЕЛЬСКОГО ПОСЕЛЕНИЯ  </w:t>
      </w:r>
    </w:p>
    <w:p w:rsidR="003532C6" w:rsidRPr="003532C6" w:rsidRDefault="003532C6" w:rsidP="0081694D">
      <w:pPr>
        <w:ind w:firstLine="652"/>
        <w:jc w:val="center"/>
        <w:outlineLvl w:val="2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>2.1. Прогноз социально-экономического и градостроительного развития поселения</w:t>
      </w: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eastAsia="Calibri" w:hAnsi="Arial" w:cs="Arial"/>
          <w:i/>
          <w:sz w:val="24"/>
          <w:szCs w:val="24"/>
          <w:highlight w:val="white"/>
          <w:u w:val="single"/>
        </w:rPr>
      </w:pPr>
      <w:r w:rsidRPr="003532C6">
        <w:rPr>
          <w:rFonts w:ascii="Arial" w:eastAsia="Calibri" w:hAnsi="Arial" w:cs="Arial"/>
          <w:bCs/>
          <w:i/>
          <w:sz w:val="24"/>
          <w:szCs w:val="24"/>
          <w:highlight w:val="white"/>
          <w:u w:val="single"/>
        </w:rPr>
        <w:t>Прогноз изменения численности населения  Поповского сельского поселения</w:t>
      </w:r>
      <w:proofErr w:type="gramStart"/>
      <w:r w:rsidRPr="003532C6">
        <w:rPr>
          <w:rFonts w:ascii="Arial" w:eastAsia="Calibri" w:hAnsi="Arial" w:cs="Arial"/>
          <w:bCs/>
          <w:i/>
          <w:sz w:val="24"/>
          <w:szCs w:val="24"/>
          <w:highlight w:val="white"/>
          <w:u w:val="single"/>
        </w:rPr>
        <w:t xml:space="preserve"> .</w:t>
      </w:r>
      <w:proofErr w:type="gramEnd"/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lastRenderedPageBreak/>
        <w:t>Прогнозируемая демографическая ситуация в Поповском сельском поселении характеризуется сохранением наметившегося улучшения динамики демографических процессов в поселении.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В соответствии с прогнозом рождаемость будет иметь тенденцию к росту, снижение смертности прогнозируется  более высоким темпом, чем рост рождаемости.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Естественная убыль населения, как устойчивый и долговременный фактор, хотя и значительно снизится в прогнозируемом периоде, по-прежнему будет определять сокращение численности населения сельского поселения.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Слабая управляемость демографических процессов, их инертность определяют необходимость заблаговременного формирования социально-экономических механизмов регулирования демографических процессов с использованием наиболее управляемых факторов.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К факторам демографической политики, обладающим наибольшей степенью управляемости, относятся:</w:t>
      </w:r>
    </w:p>
    <w:p w:rsidR="003532C6" w:rsidRPr="003532C6" w:rsidRDefault="003532C6" w:rsidP="00B414C9">
      <w:pPr>
        <w:widowControl w:val="0"/>
        <w:numPr>
          <w:ilvl w:val="0"/>
          <w:numId w:val="7"/>
        </w:numPr>
        <w:suppressAutoHyphens/>
        <w:autoSpaceDE/>
        <w:autoSpaceDN/>
        <w:spacing w:line="360" w:lineRule="auto"/>
        <w:ind w:left="0" w:firstLine="652"/>
        <w:jc w:val="both"/>
        <w:rPr>
          <w:rFonts w:ascii="Arial" w:hAnsi="Arial" w:cs="Arial"/>
          <w:sz w:val="24"/>
          <w:szCs w:val="24"/>
        </w:rPr>
      </w:pPr>
      <w:proofErr w:type="gramStart"/>
      <w:r w:rsidRPr="003532C6">
        <w:rPr>
          <w:rFonts w:ascii="Arial" w:hAnsi="Arial" w:cs="Arial"/>
          <w:sz w:val="24"/>
          <w:szCs w:val="24"/>
        </w:rPr>
        <w:t>социально-экономический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(повышение уровня и качества жизни в целом – в первую очередь доходности, материальной, жилищной обеспеченности; развитие образования, здравоохранения, социального обеспечения; создание мест приложения труда и т.д.),</w:t>
      </w:r>
    </w:p>
    <w:p w:rsidR="003532C6" w:rsidRPr="003532C6" w:rsidRDefault="003532C6" w:rsidP="00B414C9">
      <w:pPr>
        <w:widowControl w:val="0"/>
        <w:numPr>
          <w:ilvl w:val="0"/>
          <w:numId w:val="7"/>
        </w:numPr>
        <w:suppressAutoHyphens/>
        <w:autoSpaceDE/>
        <w:autoSpaceDN/>
        <w:spacing w:line="360" w:lineRule="auto"/>
        <w:ind w:left="0"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миграция. 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proofErr w:type="gramStart"/>
      <w:r w:rsidRPr="003532C6">
        <w:rPr>
          <w:rFonts w:ascii="Arial" w:hAnsi="Arial" w:cs="Arial"/>
          <w:sz w:val="24"/>
          <w:szCs w:val="24"/>
        </w:rPr>
        <w:t>Реализация мероприятий областных и ведомственных целевых программ по улучшению уровня и качества жизни населения, региональной и муниципальной программ экономического и социального развития, приоритетных национальных проектов в сфере образования, здравоохранения, развития АПК и улучшения жилищных условий будет способствовать повышению уровня и качества жизни населения и окажет положительное влияние на развитие демографической ситуации.</w:t>
      </w:r>
      <w:proofErr w:type="gramEnd"/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В Стратегии социально-экономического развития Воронежской области на долгосрочную перспективу  определены меры реализации Стратегии демографической политики Воронежской области на период до 2020 года  предусматривающие  обеспечение четырех основных направлений: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1. Сохранение человеческого капитала.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lastRenderedPageBreak/>
        <w:t>2. Стимулирование рождаемости, укрепление семьи и повышение престижа семьи и семейных ценностей.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3. Улучшение миграционной ситуации.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4. Повышение качества жизни населения области как средство смягчения негативных тенденций в демографических процессах.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Реализация стратегических целей и задач, кардинальное улучшение демографической ситуации в Воронежской области требует проведения комплекса мер, относящихся к сфере государственного регулирования:</w:t>
      </w:r>
    </w:p>
    <w:p w:rsidR="003532C6" w:rsidRPr="003532C6" w:rsidRDefault="003532C6" w:rsidP="0081694D">
      <w:pPr>
        <w:pStyle w:val="2e"/>
        <w:widowControl/>
        <w:numPr>
          <w:ilvl w:val="0"/>
          <w:numId w:val="8"/>
        </w:numPr>
        <w:suppressAutoHyphens w:val="0"/>
        <w:spacing w:line="360" w:lineRule="auto"/>
        <w:ind w:left="0" w:firstLine="652"/>
        <w:jc w:val="both"/>
        <w:rPr>
          <w:rFonts w:ascii="Arial" w:eastAsia="Calibri" w:hAnsi="Arial" w:cs="Arial"/>
          <w:lang w:eastAsia="en-US"/>
        </w:rPr>
      </w:pPr>
      <w:r w:rsidRPr="003532C6">
        <w:rPr>
          <w:rFonts w:ascii="Arial" w:eastAsia="Calibri" w:hAnsi="Arial" w:cs="Arial"/>
          <w:lang w:eastAsia="en-US"/>
        </w:rPr>
        <w:t>координации мероприятий и сбалансирования показателей демографической и социально-экономической политики;</w:t>
      </w:r>
    </w:p>
    <w:p w:rsidR="003532C6" w:rsidRPr="003532C6" w:rsidRDefault="003532C6" w:rsidP="0081694D">
      <w:pPr>
        <w:pStyle w:val="2e"/>
        <w:widowControl/>
        <w:numPr>
          <w:ilvl w:val="0"/>
          <w:numId w:val="8"/>
        </w:numPr>
        <w:suppressAutoHyphens w:val="0"/>
        <w:spacing w:line="360" w:lineRule="auto"/>
        <w:ind w:left="0" w:firstLine="652"/>
        <w:jc w:val="both"/>
        <w:rPr>
          <w:rFonts w:ascii="Arial" w:eastAsia="Calibri" w:hAnsi="Arial" w:cs="Arial"/>
          <w:lang w:eastAsia="en-US"/>
        </w:rPr>
      </w:pPr>
      <w:r w:rsidRPr="003532C6">
        <w:rPr>
          <w:rFonts w:ascii="Arial" w:eastAsia="Calibri" w:hAnsi="Arial" w:cs="Arial"/>
          <w:lang w:eastAsia="en-US"/>
        </w:rPr>
        <w:t>разработки и реализации ОЦП «Демографическое развитие Воронежской области на период до 2020 года»;</w:t>
      </w:r>
    </w:p>
    <w:p w:rsidR="003532C6" w:rsidRPr="003532C6" w:rsidRDefault="003532C6" w:rsidP="0081694D">
      <w:pPr>
        <w:pStyle w:val="2e"/>
        <w:widowControl/>
        <w:numPr>
          <w:ilvl w:val="0"/>
          <w:numId w:val="8"/>
        </w:numPr>
        <w:suppressAutoHyphens w:val="0"/>
        <w:spacing w:line="360" w:lineRule="auto"/>
        <w:ind w:left="0" w:firstLine="652"/>
        <w:jc w:val="both"/>
        <w:rPr>
          <w:rFonts w:ascii="Arial" w:eastAsia="Calibri" w:hAnsi="Arial" w:cs="Arial"/>
          <w:lang w:eastAsia="en-US"/>
        </w:rPr>
      </w:pPr>
      <w:r w:rsidRPr="003532C6">
        <w:rPr>
          <w:rFonts w:ascii="Arial" w:eastAsia="Calibri" w:hAnsi="Arial" w:cs="Arial"/>
          <w:lang w:eastAsia="en-US"/>
        </w:rPr>
        <w:t>реализации ОЦП «Оказание содействия добровольному переселению в Воронежскую область соотечественников, проживающих за рубежом»;</w:t>
      </w:r>
    </w:p>
    <w:p w:rsidR="003532C6" w:rsidRPr="003532C6" w:rsidRDefault="003532C6" w:rsidP="0081694D">
      <w:pPr>
        <w:pStyle w:val="2e"/>
        <w:widowControl/>
        <w:numPr>
          <w:ilvl w:val="0"/>
          <w:numId w:val="8"/>
        </w:numPr>
        <w:suppressAutoHyphens w:val="0"/>
        <w:spacing w:line="360" w:lineRule="auto"/>
        <w:ind w:left="0" w:firstLine="652"/>
        <w:jc w:val="both"/>
        <w:rPr>
          <w:rFonts w:ascii="Arial" w:eastAsia="Calibri" w:hAnsi="Arial" w:cs="Arial"/>
          <w:lang w:eastAsia="en-US"/>
        </w:rPr>
      </w:pPr>
      <w:r w:rsidRPr="003532C6">
        <w:rPr>
          <w:rFonts w:ascii="Arial" w:eastAsia="Calibri" w:hAnsi="Arial" w:cs="Arial"/>
          <w:lang w:eastAsia="en-US"/>
        </w:rPr>
        <w:t xml:space="preserve">разработки и реализации программ и мер управления трудовой миграцией, использования в области иностранной рабочей силы; </w:t>
      </w:r>
    </w:p>
    <w:p w:rsidR="003532C6" w:rsidRPr="003532C6" w:rsidRDefault="003532C6" w:rsidP="0081694D">
      <w:pPr>
        <w:pStyle w:val="2e"/>
        <w:widowControl/>
        <w:numPr>
          <w:ilvl w:val="0"/>
          <w:numId w:val="8"/>
        </w:numPr>
        <w:suppressAutoHyphens w:val="0"/>
        <w:spacing w:line="360" w:lineRule="auto"/>
        <w:ind w:left="0" w:firstLine="652"/>
        <w:jc w:val="both"/>
        <w:rPr>
          <w:rFonts w:ascii="Arial" w:eastAsia="Calibri" w:hAnsi="Arial" w:cs="Arial"/>
          <w:lang w:eastAsia="en-US"/>
        </w:rPr>
      </w:pPr>
      <w:r w:rsidRPr="003532C6">
        <w:rPr>
          <w:rFonts w:ascii="Arial" w:eastAsia="Calibri" w:hAnsi="Arial" w:cs="Arial"/>
          <w:lang w:eastAsia="en-US"/>
        </w:rPr>
        <w:t>улучшения среды проживания в населенных пунктах области;</w:t>
      </w:r>
    </w:p>
    <w:p w:rsidR="003532C6" w:rsidRPr="003532C6" w:rsidRDefault="003532C6" w:rsidP="0081694D">
      <w:pPr>
        <w:pStyle w:val="2e"/>
        <w:widowControl/>
        <w:numPr>
          <w:ilvl w:val="0"/>
          <w:numId w:val="8"/>
        </w:numPr>
        <w:suppressAutoHyphens w:val="0"/>
        <w:spacing w:line="360" w:lineRule="auto"/>
        <w:ind w:left="0" w:firstLine="652"/>
        <w:jc w:val="both"/>
        <w:rPr>
          <w:rFonts w:ascii="Arial" w:eastAsia="Calibri" w:hAnsi="Arial" w:cs="Arial"/>
          <w:lang w:eastAsia="en-US"/>
        </w:rPr>
      </w:pPr>
      <w:proofErr w:type="gramStart"/>
      <w:r w:rsidRPr="003532C6">
        <w:rPr>
          <w:rFonts w:ascii="Arial" w:eastAsia="Calibri" w:hAnsi="Arial" w:cs="Arial"/>
          <w:lang w:eastAsia="en-US"/>
        </w:rPr>
        <w:t>ресурсного (финансового, материального, кадрового, организационного и др.) обеспечения мероприятий, направленных на улучшение демографической ситуации, здоровья населения, поддержку семьи, материнства и детства и т.д.</w:t>
      </w:r>
      <w:proofErr w:type="gramEnd"/>
    </w:p>
    <w:p w:rsidR="003532C6" w:rsidRPr="003532C6" w:rsidRDefault="003532C6" w:rsidP="0081694D">
      <w:pPr>
        <w:pStyle w:val="2e"/>
        <w:spacing w:line="360" w:lineRule="auto"/>
        <w:ind w:left="0" w:firstLine="652"/>
        <w:jc w:val="both"/>
        <w:rPr>
          <w:rFonts w:ascii="Arial" w:hAnsi="Arial" w:cs="Arial"/>
        </w:rPr>
      </w:pPr>
      <w:r w:rsidRPr="003532C6">
        <w:rPr>
          <w:rFonts w:ascii="Arial" w:hAnsi="Arial" w:cs="Arial"/>
        </w:rPr>
        <w:t>Прогноз демографического развития Поповского сельского поселения на период до 2030 года, сформирован в трех вариантах:</w:t>
      </w:r>
    </w:p>
    <w:p w:rsidR="003532C6" w:rsidRPr="003532C6" w:rsidRDefault="003532C6" w:rsidP="0081694D">
      <w:pPr>
        <w:pStyle w:val="2e"/>
        <w:spacing w:line="360" w:lineRule="auto"/>
        <w:ind w:left="0" w:firstLine="652"/>
        <w:jc w:val="both"/>
        <w:rPr>
          <w:rFonts w:ascii="Arial" w:hAnsi="Arial" w:cs="Arial"/>
        </w:rPr>
      </w:pPr>
      <w:r w:rsidRPr="003532C6">
        <w:rPr>
          <w:rFonts w:ascii="Arial" w:hAnsi="Arial" w:cs="Arial"/>
        </w:rPr>
        <w:t xml:space="preserve">а) </w:t>
      </w:r>
      <w:r w:rsidRPr="003532C6">
        <w:rPr>
          <w:rFonts w:ascii="Arial" w:hAnsi="Arial" w:cs="Arial"/>
          <w:b/>
        </w:rPr>
        <w:t>по инерционному сценарию</w:t>
      </w:r>
      <w:r w:rsidRPr="003532C6">
        <w:rPr>
          <w:rFonts w:ascii="Arial" w:hAnsi="Arial" w:cs="Arial"/>
        </w:rPr>
        <w:t xml:space="preserve"> с сохранением тенденций, сложившихся в поселении за анализируемый период;</w:t>
      </w:r>
    </w:p>
    <w:p w:rsidR="003532C6" w:rsidRPr="003532C6" w:rsidRDefault="003532C6" w:rsidP="0081694D">
      <w:pPr>
        <w:pStyle w:val="2e"/>
        <w:spacing w:line="360" w:lineRule="auto"/>
        <w:ind w:left="0" w:firstLine="652"/>
        <w:jc w:val="both"/>
        <w:rPr>
          <w:rFonts w:ascii="Arial" w:hAnsi="Arial" w:cs="Arial"/>
        </w:rPr>
      </w:pPr>
      <w:r w:rsidRPr="003532C6">
        <w:rPr>
          <w:rFonts w:ascii="Arial" w:hAnsi="Arial" w:cs="Arial"/>
        </w:rPr>
        <w:t xml:space="preserve">б) </w:t>
      </w:r>
      <w:r w:rsidRPr="003532C6">
        <w:rPr>
          <w:rFonts w:ascii="Arial" w:hAnsi="Arial" w:cs="Arial"/>
          <w:b/>
        </w:rPr>
        <w:t>по оптимистическому сценарию</w:t>
      </w:r>
      <w:r w:rsidRPr="003532C6">
        <w:rPr>
          <w:rFonts w:ascii="Arial" w:hAnsi="Arial" w:cs="Arial"/>
        </w:rPr>
        <w:t xml:space="preserve"> – с более благоприятными тенденциями в развитии демографических процессов и с учетом привлечения на территорию внешних мигрантов в условиях реализации потенциальных возможностей экономического и социального развития территории поселения, его выгодного географического положения;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</w:rPr>
      </w:pPr>
      <w:r w:rsidRPr="003532C6">
        <w:rPr>
          <w:rFonts w:ascii="Arial" w:hAnsi="Arial" w:cs="Arial"/>
        </w:rPr>
        <w:t xml:space="preserve">в) </w:t>
      </w:r>
      <w:r w:rsidRPr="003532C6">
        <w:rPr>
          <w:rFonts w:ascii="Arial" w:hAnsi="Arial" w:cs="Arial"/>
          <w:b/>
        </w:rPr>
        <w:t>по базовому сценарию</w:t>
      </w:r>
      <w:r w:rsidRPr="003532C6">
        <w:rPr>
          <w:rFonts w:ascii="Arial" w:hAnsi="Arial" w:cs="Arial"/>
        </w:rPr>
        <w:t xml:space="preserve"> – со среднегодовыми темпами прироста 0,005% в год за счет улучшения демографических процессов в поселении.</w:t>
      </w:r>
    </w:p>
    <w:p w:rsidR="003532C6" w:rsidRPr="003532C6" w:rsidRDefault="003532C6" w:rsidP="0081694D">
      <w:pPr>
        <w:pStyle w:val="af1"/>
        <w:spacing w:before="0" w:beforeAutospacing="0" w:after="0" w:afterAutospacing="0"/>
        <w:ind w:firstLine="652"/>
        <w:jc w:val="right"/>
        <w:rPr>
          <w:rFonts w:ascii="Arial" w:hAnsi="Arial" w:cs="Arial"/>
          <w:color w:val="000000"/>
        </w:rPr>
      </w:pPr>
      <w:r w:rsidRPr="003532C6">
        <w:rPr>
          <w:rFonts w:ascii="Arial" w:hAnsi="Arial" w:cs="Arial"/>
          <w:color w:val="000000"/>
        </w:rPr>
        <w:t>Таблица 10. Варианты прогноза численности Поповского сельского поселения, чел.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5"/>
        <w:gridCol w:w="2408"/>
        <w:gridCol w:w="2409"/>
        <w:gridCol w:w="2409"/>
      </w:tblGrid>
      <w:tr w:rsidR="003532C6" w:rsidRPr="003532C6" w:rsidTr="001703A1"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 w:line="360" w:lineRule="auto"/>
              <w:ind w:firstLine="652"/>
              <w:jc w:val="center"/>
              <w:rPr>
                <w:rFonts w:ascii="Arial" w:hAnsi="Arial" w:cs="Arial"/>
                <w:b/>
                <w:i/>
              </w:rPr>
            </w:pPr>
            <w:r w:rsidRPr="003532C6">
              <w:rPr>
                <w:rFonts w:ascii="Arial" w:hAnsi="Arial" w:cs="Arial"/>
                <w:b/>
                <w:i/>
              </w:rPr>
              <w:lastRenderedPageBreak/>
              <w:t>Сценарий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 w:line="360" w:lineRule="auto"/>
              <w:ind w:firstLine="652"/>
              <w:jc w:val="center"/>
              <w:rPr>
                <w:rFonts w:ascii="Arial" w:hAnsi="Arial" w:cs="Arial"/>
                <w:b/>
                <w:i/>
              </w:rPr>
            </w:pPr>
            <w:r w:rsidRPr="003532C6">
              <w:rPr>
                <w:rFonts w:ascii="Arial" w:hAnsi="Arial" w:cs="Arial"/>
                <w:b/>
                <w:i/>
              </w:rPr>
              <w:t>2017 год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 w:line="360" w:lineRule="auto"/>
              <w:ind w:firstLine="652"/>
              <w:jc w:val="center"/>
              <w:rPr>
                <w:rFonts w:ascii="Arial" w:hAnsi="Arial" w:cs="Arial"/>
                <w:b/>
                <w:i/>
              </w:rPr>
            </w:pPr>
            <w:r w:rsidRPr="003532C6">
              <w:rPr>
                <w:rFonts w:ascii="Arial" w:hAnsi="Arial" w:cs="Arial"/>
                <w:b/>
                <w:i/>
              </w:rPr>
              <w:t>2020 год</w:t>
            </w:r>
          </w:p>
          <w:p w:rsidR="003532C6" w:rsidRPr="003532C6" w:rsidRDefault="003532C6" w:rsidP="0081694D">
            <w:pPr>
              <w:pStyle w:val="af1"/>
              <w:spacing w:before="0" w:beforeAutospacing="0" w:after="0" w:afterAutospacing="0" w:line="360" w:lineRule="auto"/>
              <w:ind w:firstLine="652"/>
              <w:jc w:val="center"/>
              <w:rPr>
                <w:rFonts w:ascii="Arial" w:hAnsi="Arial" w:cs="Arial"/>
                <w:b/>
                <w:i/>
              </w:rPr>
            </w:pPr>
            <w:r w:rsidRPr="003532C6">
              <w:rPr>
                <w:rFonts w:ascii="Arial" w:hAnsi="Arial" w:cs="Arial"/>
                <w:b/>
                <w:i/>
              </w:rPr>
              <w:t>(1 очередь)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  <w:vAlign w:val="center"/>
          </w:tcPr>
          <w:p w:rsidR="003532C6" w:rsidRPr="003532C6" w:rsidRDefault="003532C6" w:rsidP="0081694D">
            <w:pPr>
              <w:pStyle w:val="af1"/>
              <w:spacing w:before="0" w:beforeAutospacing="0" w:after="0" w:afterAutospacing="0" w:line="360" w:lineRule="auto"/>
              <w:ind w:firstLine="652"/>
              <w:jc w:val="center"/>
              <w:rPr>
                <w:rFonts w:ascii="Arial" w:hAnsi="Arial" w:cs="Arial"/>
                <w:b/>
                <w:i/>
              </w:rPr>
            </w:pPr>
            <w:r w:rsidRPr="003532C6">
              <w:rPr>
                <w:rFonts w:ascii="Arial" w:hAnsi="Arial" w:cs="Arial"/>
                <w:b/>
                <w:i/>
              </w:rPr>
              <w:t>2030 год</w:t>
            </w:r>
          </w:p>
          <w:p w:rsidR="003532C6" w:rsidRPr="003532C6" w:rsidRDefault="003532C6" w:rsidP="0081694D">
            <w:pPr>
              <w:pStyle w:val="af1"/>
              <w:spacing w:before="0" w:beforeAutospacing="0" w:after="0" w:afterAutospacing="0" w:line="360" w:lineRule="auto"/>
              <w:ind w:firstLine="652"/>
              <w:jc w:val="center"/>
              <w:rPr>
                <w:rFonts w:ascii="Arial" w:hAnsi="Arial" w:cs="Arial"/>
                <w:b/>
                <w:i/>
              </w:rPr>
            </w:pPr>
            <w:r w:rsidRPr="003532C6">
              <w:rPr>
                <w:rFonts w:ascii="Arial" w:hAnsi="Arial" w:cs="Arial"/>
                <w:b/>
                <w:i/>
              </w:rPr>
              <w:t>(Расчетный срок)</w:t>
            </w:r>
          </w:p>
        </w:tc>
      </w:tr>
      <w:tr w:rsidR="003532C6" w:rsidRPr="003532C6" w:rsidTr="001703A1">
        <w:trPr>
          <w:trHeight w:val="450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f1"/>
              <w:spacing w:before="0" w:beforeAutospacing="0" w:after="0" w:afterAutospacing="0" w:line="360" w:lineRule="auto"/>
              <w:ind w:firstLine="652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Инерционный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f1"/>
              <w:spacing w:before="0" w:beforeAutospacing="0" w:after="0" w:afterAutospacing="0" w:line="360" w:lineRule="auto"/>
              <w:ind w:firstLine="652"/>
              <w:jc w:val="center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2553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f1"/>
              <w:spacing w:before="0" w:beforeAutospacing="0" w:after="0" w:afterAutospacing="0" w:line="360" w:lineRule="auto"/>
              <w:ind w:firstLine="652"/>
              <w:jc w:val="center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2270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f1"/>
              <w:spacing w:before="0" w:beforeAutospacing="0" w:after="0" w:afterAutospacing="0" w:line="360" w:lineRule="auto"/>
              <w:ind w:firstLine="652"/>
              <w:jc w:val="center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2100</w:t>
            </w:r>
          </w:p>
        </w:tc>
      </w:tr>
      <w:tr w:rsidR="003532C6" w:rsidRPr="003532C6" w:rsidTr="001703A1">
        <w:trPr>
          <w:trHeight w:val="461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f1"/>
              <w:spacing w:before="0" w:beforeAutospacing="0" w:after="0" w:afterAutospacing="0" w:line="360" w:lineRule="auto"/>
              <w:ind w:firstLine="652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Оптимистический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spacing w:line="360" w:lineRule="auto"/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2553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f1"/>
              <w:spacing w:before="0" w:beforeAutospacing="0" w:after="0" w:afterAutospacing="0" w:line="360" w:lineRule="auto"/>
              <w:ind w:firstLine="652"/>
              <w:jc w:val="center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2595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f1"/>
              <w:spacing w:before="0" w:beforeAutospacing="0" w:after="0" w:afterAutospacing="0" w:line="360" w:lineRule="auto"/>
              <w:ind w:firstLine="652"/>
              <w:jc w:val="center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2620</w:t>
            </w:r>
          </w:p>
        </w:tc>
      </w:tr>
      <w:tr w:rsidR="003532C6" w:rsidRPr="003532C6" w:rsidTr="001703A1">
        <w:trPr>
          <w:trHeight w:val="461"/>
        </w:trPr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f1"/>
              <w:spacing w:before="0" w:beforeAutospacing="0" w:after="0" w:afterAutospacing="0" w:line="360" w:lineRule="auto"/>
              <w:ind w:firstLine="652"/>
              <w:jc w:val="both"/>
              <w:rPr>
                <w:rFonts w:ascii="Arial" w:hAnsi="Arial" w:cs="Arial"/>
              </w:rPr>
            </w:pPr>
            <w:r w:rsidRPr="003532C6">
              <w:rPr>
                <w:rFonts w:ascii="Arial" w:hAnsi="Arial" w:cs="Arial"/>
              </w:rPr>
              <w:t>Базовый</w:t>
            </w:r>
          </w:p>
        </w:tc>
        <w:tc>
          <w:tcPr>
            <w:tcW w:w="2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spacing w:line="360" w:lineRule="auto"/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2553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spacing w:line="360" w:lineRule="auto"/>
              <w:ind w:firstLine="65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2510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spacing w:line="360" w:lineRule="auto"/>
              <w:ind w:firstLine="652"/>
              <w:jc w:val="center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2585</w:t>
            </w:r>
          </w:p>
        </w:tc>
      </w:tr>
    </w:tbl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</w:rPr>
      </w:pPr>
      <w:r w:rsidRPr="003532C6">
        <w:rPr>
          <w:rFonts w:ascii="Arial" w:hAnsi="Arial" w:cs="Arial"/>
          <w:color w:val="000000"/>
        </w:rPr>
        <w:t>За основу для расчетов по настоящему генеральному плану принят базовый вариант  прогноза численности населения.</w:t>
      </w:r>
    </w:p>
    <w:p w:rsidR="003532C6" w:rsidRPr="003532C6" w:rsidRDefault="003532C6" w:rsidP="0081694D">
      <w:pPr>
        <w:pStyle w:val="af1"/>
        <w:spacing w:before="0" w:beforeAutospacing="0" w:after="0" w:afterAutospacing="0" w:line="360" w:lineRule="auto"/>
        <w:ind w:firstLine="652"/>
        <w:jc w:val="both"/>
        <w:rPr>
          <w:rFonts w:ascii="Arial" w:hAnsi="Arial" w:cs="Arial"/>
        </w:rPr>
      </w:pPr>
      <w:r w:rsidRPr="003532C6">
        <w:rPr>
          <w:rFonts w:ascii="Arial" w:hAnsi="Arial" w:cs="Arial"/>
          <w:color w:val="000000"/>
        </w:rPr>
        <w:t xml:space="preserve">В соответствии с данным вариантом прогноза численность населения Поповского сельского поселения в 2030 году может увеличиться до 2585 чел.  </w:t>
      </w:r>
    </w:p>
    <w:p w:rsidR="003532C6" w:rsidRPr="003532C6" w:rsidRDefault="003532C6" w:rsidP="0081694D">
      <w:pPr>
        <w:tabs>
          <w:tab w:val="left" w:pos="284"/>
          <w:tab w:val="left" w:pos="567"/>
        </w:tabs>
        <w:adjustRightInd w:val="0"/>
        <w:spacing w:line="276" w:lineRule="auto"/>
        <w:ind w:firstLine="652"/>
        <w:jc w:val="both"/>
        <w:rPr>
          <w:rFonts w:ascii="Arial" w:eastAsia="Calibri" w:hAnsi="Arial" w:cs="Arial"/>
          <w:bCs/>
          <w:i/>
          <w:sz w:val="24"/>
          <w:szCs w:val="24"/>
          <w:highlight w:val="white"/>
          <w:u w:val="single"/>
        </w:rPr>
      </w:pPr>
      <w:r w:rsidRPr="003532C6">
        <w:rPr>
          <w:rFonts w:ascii="Arial" w:eastAsia="Calibri" w:hAnsi="Arial" w:cs="Arial"/>
          <w:bCs/>
          <w:i/>
          <w:sz w:val="24"/>
          <w:szCs w:val="24"/>
          <w:highlight w:val="white"/>
          <w:u w:val="single"/>
        </w:rPr>
        <w:t xml:space="preserve">Объемы планируемого жилищного строительства 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color w:val="000000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  <w:lang w:eastAsia="ar-SA"/>
        </w:rPr>
        <w:t>Общая площадь жилищного фонда  Поповского сельского поселения  -  51,0</w:t>
      </w:r>
      <w:r w:rsidRPr="003532C6">
        <w:rPr>
          <w:rFonts w:ascii="Arial" w:hAnsi="Arial" w:cs="Arial"/>
          <w:color w:val="000000"/>
          <w:sz w:val="24"/>
          <w:szCs w:val="24"/>
        </w:rPr>
        <w:t>тыс. м</w:t>
      </w:r>
      <w:proofErr w:type="gramStart"/>
      <w:r w:rsidRPr="003532C6">
        <w:rPr>
          <w:rFonts w:ascii="Arial" w:hAnsi="Arial" w:cs="Arial"/>
          <w:color w:val="000000"/>
          <w:sz w:val="24"/>
          <w:szCs w:val="24"/>
          <w:vertAlign w:val="superscript"/>
        </w:rPr>
        <w:t>2</w:t>
      </w:r>
      <w:proofErr w:type="gramEnd"/>
      <w:r w:rsidRPr="003532C6">
        <w:rPr>
          <w:rFonts w:ascii="Arial" w:hAnsi="Arial" w:cs="Arial"/>
          <w:color w:val="000000"/>
          <w:sz w:val="24"/>
          <w:szCs w:val="24"/>
        </w:rPr>
        <w:t xml:space="preserve">.  Обеспеченность жилищным фондом на одного человека составляет </w:t>
      </w:r>
      <w:smartTag w:uri="urn:schemas-microsoft-com:office:smarttags" w:element="metricconverter">
        <w:smartTagPr>
          <w:attr w:name="ProductID" w:val="19,98 м2"/>
        </w:smartTagPr>
        <w:r w:rsidRPr="003532C6">
          <w:rPr>
            <w:rFonts w:ascii="Arial" w:hAnsi="Arial" w:cs="Arial"/>
            <w:color w:val="000000"/>
            <w:sz w:val="24"/>
            <w:szCs w:val="24"/>
          </w:rPr>
          <w:t>19,98 м</w:t>
        </w:r>
        <w:proofErr w:type="gramStart"/>
        <w:r w:rsidRPr="003532C6">
          <w:rPr>
            <w:rFonts w:ascii="Arial" w:hAnsi="Arial" w:cs="Arial"/>
            <w:color w:val="000000"/>
            <w:sz w:val="24"/>
            <w:szCs w:val="24"/>
            <w:vertAlign w:val="superscript"/>
          </w:rPr>
          <w:t>2</w:t>
        </w:r>
      </w:smartTag>
      <w:proofErr w:type="gramEnd"/>
      <w:r w:rsidRPr="003532C6">
        <w:rPr>
          <w:rFonts w:ascii="Arial" w:hAnsi="Arial" w:cs="Arial"/>
          <w:color w:val="000000"/>
          <w:sz w:val="24"/>
          <w:szCs w:val="24"/>
        </w:rPr>
        <w:t xml:space="preserve">. 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bCs/>
          <w:iCs/>
          <w:sz w:val="24"/>
          <w:szCs w:val="24"/>
        </w:rPr>
      </w:pPr>
      <w:r w:rsidRPr="003532C6">
        <w:rPr>
          <w:rFonts w:ascii="Arial" w:hAnsi="Arial" w:cs="Arial"/>
          <w:bCs/>
          <w:iCs/>
          <w:sz w:val="24"/>
          <w:szCs w:val="24"/>
        </w:rPr>
        <w:t>Территориальное планирование в целях развития жилищного строительства должно обеспечивать:</w:t>
      </w:r>
    </w:p>
    <w:p w:rsidR="003532C6" w:rsidRPr="003532C6" w:rsidRDefault="003532C6" w:rsidP="0081694D">
      <w:pPr>
        <w:pStyle w:val="ConsPlusNormal"/>
        <w:numPr>
          <w:ilvl w:val="0"/>
          <w:numId w:val="5"/>
        </w:numPr>
        <w:tabs>
          <w:tab w:val="left" w:pos="720"/>
          <w:tab w:val="num" w:pos="1184"/>
          <w:tab w:val="left" w:pos="15840"/>
        </w:tabs>
        <w:suppressAutoHyphens/>
        <w:autoSpaceDN/>
        <w:adjustRightInd/>
        <w:spacing w:line="360" w:lineRule="auto"/>
        <w:ind w:left="0" w:firstLine="652"/>
        <w:jc w:val="both"/>
        <w:rPr>
          <w:sz w:val="24"/>
          <w:szCs w:val="24"/>
        </w:rPr>
      </w:pPr>
      <w:r w:rsidRPr="003532C6">
        <w:rPr>
          <w:sz w:val="24"/>
          <w:szCs w:val="24"/>
        </w:rPr>
        <w:t>создание условий для реализации предложений по размещению площадок жилищного строительства в рамках национальных проектов «Доступное и комфортное жилье – гражданам России», «Развитие аг</w:t>
      </w:r>
      <w:r w:rsidRPr="003532C6">
        <w:rPr>
          <w:iCs/>
          <w:sz w:val="24"/>
          <w:szCs w:val="24"/>
        </w:rPr>
        <w:t xml:space="preserve">ропромышленного комплекса», других федеральных и региональных программ и проектов в сфере гражданского строительства с учетом необходимости использования </w:t>
      </w:r>
      <w:r w:rsidRPr="003532C6">
        <w:rPr>
          <w:sz w:val="24"/>
          <w:szCs w:val="24"/>
        </w:rPr>
        <w:t>малоэтажной застройки;</w:t>
      </w:r>
    </w:p>
    <w:p w:rsidR="003532C6" w:rsidRPr="003532C6" w:rsidRDefault="003532C6" w:rsidP="0081694D">
      <w:pPr>
        <w:pStyle w:val="ConsPlusNormal"/>
        <w:numPr>
          <w:ilvl w:val="0"/>
          <w:numId w:val="5"/>
        </w:numPr>
        <w:tabs>
          <w:tab w:val="left" w:pos="720"/>
          <w:tab w:val="num" w:pos="1184"/>
          <w:tab w:val="left" w:pos="15840"/>
        </w:tabs>
        <w:suppressAutoHyphens/>
        <w:autoSpaceDN/>
        <w:adjustRightInd/>
        <w:spacing w:line="360" w:lineRule="auto"/>
        <w:ind w:left="0" w:firstLine="652"/>
        <w:jc w:val="both"/>
        <w:rPr>
          <w:sz w:val="24"/>
          <w:szCs w:val="24"/>
        </w:rPr>
      </w:pPr>
      <w:r w:rsidRPr="003532C6">
        <w:rPr>
          <w:sz w:val="24"/>
          <w:szCs w:val="24"/>
        </w:rPr>
        <w:t xml:space="preserve"> развитие промышленности строительной индустрии и строительных материалов;</w:t>
      </w:r>
    </w:p>
    <w:p w:rsidR="003532C6" w:rsidRPr="003532C6" w:rsidRDefault="003532C6" w:rsidP="0081694D">
      <w:pPr>
        <w:pStyle w:val="ConsPlusNormal"/>
        <w:numPr>
          <w:ilvl w:val="0"/>
          <w:numId w:val="5"/>
        </w:numPr>
        <w:tabs>
          <w:tab w:val="left" w:pos="720"/>
          <w:tab w:val="num" w:pos="1184"/>
          <w:tab w:val="left" w:pos="15840"/>
        </w:tabs>
        <w:suppressAutoHyphens/>
        <w:autoSpaceDN/>
        <w:adjustRightInd/>
        <w:spacing w:line="360" w:lineRule="auto"/>
        <w:ind w:left="0" w:firstLine="652"/>
        <w:jc w:val="both"/>
        <w:rPr>
          <w:sz w:val="24"/>
          <w:szCs w:val="24"/>
        </w:rPr>
      </w:pPr>
      <w:r w:rsidRPr="003532C6">
        <w:rPr>
          <w:sz w:val="24"/>
          <w:szCs w:val="24"/>
        </w:rPr>
        <w:t xml:space="preserve"> создание условий для опережающего развития коммунальной инфраструктуры при увеличении предложения жилья на конкурентном рынке жилищного строительства, формирование рынка подготовленных к строительству земельных участков;</w:t>
      </w:r>
    </w:p>
    <w:p w:rsidR="003532C6" w:rsidRPr="003532C6" w:rsidRDefault="003532C6" w:rsidP="0081694D">
      <w:pPr>
        <w:pStyle w:val="ConsPlusNormal"/>
        <w:numPr>
          <w:ilvl w:val="0"/>
          <w:numId w:val="5"/>
        </w:numPr>
        <w:tabs>
          <w:tab w:val="left" w:pos="720"/>
          <w:tab w:val="num" w:pos="1184"/>
          <w:tab w:val="left" w:pos="15840"/>
        </w:tabs>
        <w:suppressAutoHyphens/>
        <w:autoSpaceDN/>
        <w:adjustRightInd/>
        <w:spacing w:line="360" w:lineRule="auto"/>
        <w:ind w:left="0" w:firstLine="652"/>
        <w:jc w:val="both"/>
        <w:rPr>
          <w:sz w:val="24"/>
          <w:szCs w:val="24"/>
        </w:rPr>
      </w:pPr>
      <w:proofErr w:type="gramStart"/>
      <w:r w:rsidRPr="003532C6">
        <w:rPr>
          <w:sz w:val="24"/>
          <w:szCs w:val="24"/>
        </w:rPr>
        <w:t xml:space="preserve">подготовку земельных участков для жилищного строительства, в том числе подготовка инженерной и транспортной инфраструктур на планируемых </w:t>
      </w:r>
      <w:r w:rsidRPr="003532C6">
        <w:rPr>
          <w:sz w:val="24"/>
          <w:szCs w:val="24"/>
        </w:rPr>
        <w:lastRenderedPageBreak/>
        <w:t>площадках, предлагаемых для развития жилищного строительства на территории.</w:t>
      </w:r>
      <w:proofErr w:type="gramEnd"/>
    </w:p>
    <w:p w:rsidR="003532C6" w:rsidRPr="003532C6" w:rsidRDefault="003532C6" w:rsidP="0081694D">
      <w:pPr>
        <w:shd w:val="clear" w:color="auto" w:fill="FFFFFF"/>
        <w:tabs>
          <w:tab w:val="left" w:pos="0"/>
        </w:tabs>
        <w:snapToGrid w:val="0"/>
        <w:spacing w:line="360" w:lineRule="auto"/>
        <w:ind w:firstLine="652"/>
        <w:jc w:val="both"/>
        <w:rPr>
          <w:rFonts w:ascii="Arial" w:hAnsi="Arial" w:cs="Arial"/>
          <w:spacing w:val="-3"/>
          <w:sz w:val="24"/>
          <w:szCs w:val="24"/>
        </w:rPr>
      </w:pPr>
      <w:r w:rsidRPr="003532C6">
        <w:rPr>
          <w:rFonts w:ascii="Arial" w:hAnsi="Arial" w:cs="Arial"/>
          <w:b/>
          <w:bCs/>
          <w:i/>
          <w:iCs/>
          <w:spacing w:val="-3"/>
          <w:sz w:val="24"/>
          <w:szCs w:val="24"/>
        </w:rPr>
        <w:tab/>
      </w:r>
      <w:r w:rsidRPr="003532C6">
        <w:rPr>
          <w:rFonts w:ascii="Arial" w:hAnsi="Arial" w:cs="Arial"/>
          <w:spacing w:val="-3"/>
          <w:sz w:val="24"/>
          <w:szCs w:val="24"/>
        </w:rPr>
        <w:t>Согласно ст. 14 Федерального закона №131-ФЗ от 06.10.2003 г. в действующей редакции к полномочиям  администрации сельского поселения относятся обеспечение малоимущих граждан, проживающих в поселении и нуждающихся в улучшении жилищных условий, жилыми помещениями в соответствии с жилищным законодательством, организация строительства и содержания муниципального жилищного фонда, создание условий для жилищного строительства.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Перспективное строительство жилья в населенных пунктах Поповского сельского поселения намечено на свободных от застройки территориях. В структуре нового жилищного строительства индивидуальные жилые дома с усадебной застройкой занимают 100 %. 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Учитывая ограниченные возможности бюджетного финансирования строительства, необходимо привлечение средств частных инвесторов, развития ипотечного кредитования.</w:t>
      </w:r>
    </w:p>
    <w:p w:rsidR="003532C6" w:rsidRPr="003532C6" w:rsidRDefault="003532C6" w:rsidP="0081694D">
      <w:pPr>
        <w:ind w:firstLine="652"/>
        <w:jc w:val="right"/>
        <w:rPr>
          <w:rFonts w:ascii="Arial" w:hAnsi="Arial" w:cs="Arial"/>
          <w:bCs/>
          <w:sz w:val="24"/>
          <w:szCs w:val="24"/>
        </w:rPr>
      </w:pPr>
      <w:r w:rsidRPr="003532C6">
        <w:rPr>
          <w:rFonts w:ascii="Arial" w:hAnsi="Arial" w:cs="Arial"/>
          <w:bCs/>
          <w:sz w:val="24"/>
          <w:szCs w:val="24"/>
        </w:rPr>
        <w:t xml:space="preserve">Таблица 11. Перечень мероприятий  по обеспечению Поповского </w:t>
      </w:r>
      <w:proofErr w:type="gramStart"/>
      <w:r w:rsidRPr="003532C6">
        <w:rPr>
          <w:rFonts w:ascii="Arial" w:hAnsi="Arial" w:cs="Arial"/>
          <w:bCs/>
          <w:sz w:val="24"/>
          <w:szCs w:val="24"/>
        </w:rPr>
        <w:t>сельского</w:t>
      </w:r>
      <w:proofErr w:type="gramEnd"/>
      <w:r w:rsidRPr="003532C6">
        <w:rPr>
          <w:rFonts w:ascii="Arial" w:hAnsi="Arial" w:cs="Arial"/>
          <w:bCs/>
          <w:sz w:val="24"/>
          <w:szCs w:val="24"/>
        </w:rPr>
        <w:t xml:space="preserve"> поселения объектами жилой  инфраструктуры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6946"/>
        <w:gridCol w:w="1701"/>
      </w:tblGrid>
      <w:tr w:rsidR="003532C6" w:rsidRPr="003532C6" w:rsidTr="001703A1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ABF8F"/>
          </w:tcPr>
          <w:p w:rsidR="003532C6" w:rsidRPr="003532C6" w:rsidRDefault="003532C6" w:rsidP="0081694D">
            <w:pPr>
              <w:pStyle w:val="ConsPlusNormal"/>
              <w:snapToGrid w:val="0"/>
              <w:ind w:firstLine="652"/>
              <w:jc w:val="both"/>
              <w:rPr>
                <w:b/>
                <w:bCs/>
                <w:i/>
                <w:sz w:val="24"/>
                <w:szCs w:val="24"/>
              </w:rPr>
            </w:pPr>
            <w:r w:rsidRPr="003532C6">
              <w:rPr>
                <w:b/>
                <w:bCs/>
                <w:i/>
                <w:sz w:val="24"/>
                <w:szCs w:val="24"/>
              </w:rPr>
              <w:t xml:space="preserve">№ </w:t>
            </w:r>
            <w:proofErr w:type="gramStart"/>
            <w:r w:rsidRPr="003532C6">
              <w:rPr>
                <w:b/>
                <w:bCs/>
                <w:i/>
                <w:sz w:val="24"/>
                <w:szCs w:val="24"/>
              </w:rPr>
              <w:t>п</w:t>
            </w:r>
            <w:proofErr w:type="gramEnd"/>
            <w:r w:rsidRPr="003532C6">
              <w:rPr>
                <w:b/>
                <w:bCs/>
                <w:i/>
                <w:sz w:val="24"/>
                <w:szCs w:val="24"/>
              </w:rPr>
              <w:t xml:space="preserve">/п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ABF8F"/>
          </w:tcPr>
          <w:p w:rsidR="003532C6" w:rsidRPr="003532C6" w:rsidRDefault="003532C6" w:rsidP="0081694D">
            <w:pPr>
              <w:pStyle w:val="ConsPlusNormal"/>
              <w:snapToGrid w:val="0"/>
              <w:ind w:firstLine="652"/>
              <w:rPr>
                <w:b/>
                <w:bCs/>
                <w:i/>
                <w:sz w:val="24"/>
                <w:szCs w:val="24"/>
              </w:rPr>
            </w:pPr>
            <w:r w:rsidRPr="003532C6">
              <w:rPr>
                <w:b/>
                <w:bCs/>
                <w:i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ABF8F"/>
          </w:tcPr>
          <w:p w:rsidR="003532C6" w:rsidRPr="003532C6" w:rsidRDefault="003532C6" w:rsidP="0081694D">
            <w:pPr>
              <w:pStyle w:val="aff"/>
              <w:snapToGrid w:val="0"/>
              <w:ind w:firstLine="652"/>
              <w:jc w:val="both"/>
              <w:rPr>
                <w:rFonts w:ascii="Arial" w:hAnsi="Arial" w:cs="Arial"/>
                <w:b/>
                <w:bCs/>
                <w:i/>
              </w:rPr>
            </w:pPr>
            <w:r w:rsidRPr="003532C6">
              <w:rPr>
                <w:rFonts w:ascii="Arial" w:hAnsi="Arial" w:cs="Arial"/>
                <w:b/>
                <w:bCs/>
                <w:i/>
              </w:rPr>
              <w:t>Сроки реализации</w:t>
            </w:r>
          </w:p>
        </w:tc>
      </w:tr>
      <w:tr w:rsidR="003532C6" w:rsidRPr="003532C6" w:rsidTr="001703A1">
        <w:trPr>
          <w:trHeight w:val="276"/>
        </w:trPr>
        <w:tc>
          <w:tcPr>
            <w:tcW w:w="93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ff"/>
              <w:snapToGrid w:val="0"/>
              <w:ind w:firstLine="652"/>
              <w:jc w:val="both"/>
              <w:rPr>
                <w:rFonts w:ascii="Arial" w:hAnsi="Arial" w:cs="Arial"/>
                <w:b/>
                <w:bCs/>
              </w:rPr>
            </w:pPr>
            <w:r w:rsidRPr="003532C6">
              <w:rPr>
                <w:rFonts w:ascii="Arial" w:hAnsi="Arial" w:cs="Arial"/>
                <w:bCs/>
              </w:rPr>
              <w:t>Мероприятия, находящиеся в ведении органов местного самоуправления сельского поселения</w:t>
            </w:r>
          </w:p>
        </w:tc>
      </w:tr>
      <w:tr w:rsidR="003532C6" w:rsidRPr="003532C6" w:rsidTr="001703A1">
        <w:tblPrEx>
          <w:tblCellMar>
            <w:top w:w="55" w:type="dxa"/>
            <w:left w:w="55" w:type="dxa"/>
            <w:bottom w:w="55" w:type="dxa"/>
            <w:right w:w="55" w:type="dxa"/>
          </w:tblCellMar>
        </w:tblPrEx>
        <w:trPr>
          <w:trHeight w:val="1069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ConsPlusNormal"/>
              <w:snapToGrid w:val="0"/>
              <w:ind w:firstLine="652"/>
              <w:jc w:val="both"/>
              <w:rPr>
                <w:sz w:val="24"/>
                <w:szCs w:val="24"/>
              </w:rPr>
            </w:pPr>
            <w:r w:rsidRPr="003532C6">
              <w:rPr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b"/>
              <w:snapToGrid w:val="0"/>
              <w:spacing w:after="0"/>
              <w:ind w:left="0"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Обеспечение условий для увеличения объемов и повышения качества жилого фонда сельского поселения при выполнении требовании экологии, градостроительства и с учетом сложившейся архитектурно-планировочной структуры.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b"/>
              <w:snapToGrid w:val="0"/>
              <w:spacing w:after="0"/>
              <w:ind w:left="0"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3532C6" w:rsidRPr="003532C6" w:rsidTr="001703A1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ConsPlusNormal"/>
              <w:snapToGrid w:val="0"/>
              <w:ind w:firstLine="652"/>
              <w:jc w:val="both"/>
              <w:rPr>
                <w:sz w:val="24"/>
                <w:szCs w:val="24"/>
              </w:rPr>
            </w:pPr>
            <w:r w:rsidRPr="003532C6">
              <w:rPr>
                <w:sz w:val="24"/>
                <w:szCs w:val="24"/>
              </w:rPr>
              <w:t>2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snapToGrid w:val="0"/>
              <w:ind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Развитие муниципального жилого фонда.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b"/>
              <w:snapToGrid w:val="0"/>
              <w:spacing w:after="0"/>
              <w:ind w:left="0"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3532C6" w:rsidRPr="003532C6" w:rsidTr="001703A1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ConsPlusNormal"/>
              <w:snapToGrid w:val="0"/>
              <w:ind w:firstLine="652"/>
              <w:jc w:val="both"/>
              <w:rPr>
                <w:sz w:val="24"/>
                <w:szCs w:val="24"/>
              </w:rPr>
            </w:pPr>
            <w:r w:rsidRPr="003532C6">
              <w:rPr>
                <w:sz w:val="24"/>
                <w:szCs w:val="24"/>
              </w:rPr>
              <w:t>3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b"/>
              <w:snapToGrid w:val="0"/>
              <w:spacing w:after="0"/>
              <w:ind w:left="0"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Комплексное благоустройство жилых кварталов.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b"/>
              <w:snapToGrid w:val="0"/>
              <w:spacing w:after="0"/>
              <w:ind w:left="0"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Первая очередь</w:t>
            </w:r>
          </w:p>
        </w:tc>
      </w:tr>
      <w:tr w:rsidR="003532C6" w:rsidRPr="003532C6" w:rsidTr="001703A1">
        <w:trPr>
          <w:trHeight w:val="27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ConsPlusNormal"/>
              <w:snapToGrid w:val="0"/>
              <w:ind w:firstLine="652"/>
              <w:jc w:val="both"/>
              <w:rPr>
                <w:sz w:val="24"/>
                <w:szCs w:val="24"/>
              </w:rPr>
            </w:pPr>
            <w:r w:rsidRPr="003532C6">
              <w:rPr>
                <w:sz w:val="24"/>
                <w:szCs w:val="24"/>
              </w:rPr>
              <w:t>4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b"/>
              <w:snapToGrid w:val="0"/>
              <w:spacing w:after="0"/>
              <w:ind w:left="0"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Развитие новых типов жилья (</w:t>
            </w:r>
            <w:proofErr w:type="spellStart"/>
            <w:r w:rsidRPr="003532C6">
              <w:rPr>
                <w:rFonts w:ascii="Arial" w:hAnsi="Arial" w:cs="Arial"/>
                <w:sz w:val="24"/>
                <w:szCs w:val="24"/>
              </w:rPr>
              <w:t>таунхаусы</w:t>
            </w:r>
            <w:proofErr w:type="spellEnd"/>
            <w:r w:rsidRPr="003532C6">
              <w:rPr>
                <w:rFonts w:ascii="Arial" w:hAnsi="Arial" w:cs="Arial"/>
                <w:sz w:val="24"/>
                <w:szCs w:val="24"/>
              </w:rPr>
              <w:t>, коттеджи).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DE9D9"/>
          </w:tcPr>
          <w:p w:rsidR="003532C6" w:rsidRPr="003532C6" w:rsidRDefault="003532C6" w:rsidP="0081694D">
            <w:pPr>
              <w:pStyle w:val="ab"/>
              <w:snapToGrid w:val="0"/>
              <w:spacing w:after="0"/>
              <w:ind w:left="0" w:firstLine="652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Расчетный срок</w:t>
            </w:r>
          </w:p>
        </w:tc>
      </w:tr>
    </w:tbl>
    <w:p w:rsidR="003532C6" w:rsidRPr="003532C6" w:rsidRDefault="003532C6" w:rsidP="0081694D">
      <w:pPr>
        <w:tabs>
          <w:tab w:val="left" w:pos="284"/>
          <w:tab w:val="left" w:pos="567"/>
        </w:tabs>
        <w:adjustRightInd w:val="0"/>
        <w:spacing w:line="276" w:lineRule="auto"/>
        <w:ind w:firstLine="652"/>
        <w:jc w:val="both"/>
        <w:rPr>
          <w:rFonts w:ascii="Arial" w:eastAsia="Calibri" w:hAnsi="Arial" w:cs="Arial"/>
          <w:bCs/>
          <w:i/>
          <w:sz w:val="24"/>
          <w:szCs w:val="24"/>
          <w:highlight w:val="white"/>
          <w:u w:val="single"/>
        </w:rPr>
      </w:pPr>
      <w:r w:rsidRPr="003532C6">
        <w:rPr>
          <w:rFonts w:ascii="Arial" w:eastAsia="Calibri" w:hAnsi="Arial" w:cs="Arial"/>
          <w:bCs/>
          <w:i/>
          <w:sz w:val="24"/>
          <w:szCs w:val="24"/>
          <w:highlight w:val="white"/>
          <w:u w:val="single"/>
        </w:rPr>
        <w:t>Объемы прогнозируемого выбытия из эксплуатации объектов социальной инфраструктуры.</w:t>
      </w:r>
    </w:p>
    <w:p w:rsid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eastAsia="Calibri" w:hAnsi="Arial" w:cs="Arial"/>
          <w:sz w:val="24"/>
          <w:szCs w:val="24"/>
          <w:highlight w:val="white"/>
        </w:rPr>
      </w:pPr>
      <w:r w:rsidRPr="003532C6">
        <w:rPr>
          <w:rFonts w:ascii="Arial" w:eastAsia="Calibri" w:hAnsi="Arial" w:cs="Arial"/>
          <w:sz w:val="24"/>
          <w:szCs w:val="24"/>
          <w:highlight w:val="white"/>
        </w:rPr>
        <w:t>Выбытие из эксплуатации существующих объектов социальной инфраструктуры в Поповском сельском поселении  не планируется.</w:t>
      </w:r>
    </w:p>
    <w:p w:rsidR="00B414C9" w:rsidRDefault="00B414C9" w:rsidP="0081694D">
      <w:pPr>
        <w:adjustRightInd w:val="0"/>
        <w:spacing w:line="360" w:lineRule="auto"/>
        <w:ind w:firstLine="652"/>
        <w:jc w:val="both"/>
        <w:rPr>
          <w:rFonts w:ascii="Arial" w:eastAsia="Calibri" w:hAnsi="Arial" w:cs="Arial"/>
          <w:sz w:val="24"/>
          <w:szCs w:val="24"/>
          <w:highlight w:val="white"/>
        </w:rPr>
      </w:pPr>
    </w:p>
    <w:p w:rsidR="00B414C9" w:rsidRPr="003532C6" w:rsidRDefault="00B414C9" w:rsidP="0081694D">
      <w:pPr>
        <w:adjustRightInd w:val="0"/>
        <w:spacing w:line="360" w:lineRule="auto"/>
        <w:ind w:firstLine="652"/>
        <w:jc w:val="both"/>
        <w:rPr>
          <w:rFonts w:ascii="Arial" w:eastAsia="Calibri" w:hAnsi="Arial" w:cs="Arial"/>
          <w:sz w:val="24"/>
          <w:szCs w:val="24"/>
          <w:highlight w:val="white"/>
        </w:rPr>
      </w:pPr>
    </w:p>
    <w:p w:rsidR="003532C6" w:rsidRPr="003532C6" w:rsidRDefault="003532C6" w:rsidP="0081694D">
      <w:pPr>
        <w:ind w:firstLine="652"/>
        <w:jc w:val="center"/>
        <w:outlineLvl w:val="2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lastRenderedPageBreak/>
        <w:t>2.2. Прогноз транспортного спроса  Поповского сельского поселения, объемов и характера передвижения населения и перевозок грузов по видам транспорта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Основными транспортными артериями в поселке являются автомобильные дороги местного и районного значения. Основные маршруты движения грузовых и транзитных потоков в муниципальном образовании на сегодняшний день проходят по поселковым дорогам, а также по центральным улицам.  Данные об интенсивности движения грузовых транспортных средств отсутствуют.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Количество и протяженность внутрирайонных автобусных маршрутов в полной мере удовлетворяют потребности населения в направлениях передвижения.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Характер и цели передвижения населения  Поповского сельского поселения  не менялись последние несколько лет, таким образом, можно судить и о неизменности транспортного спроса в прогнозируемом периоде.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В рамках данной Программы должны быть созданы условия, обеспечивающие привлечение средств внебюджетных источников для модернизации объектов транспортной инфраструктуры.</w:t>
      </w:r>
    </w:p>
    <w:p w:rsidR="003532C6" w:rsidRPr="003532C6" w:rsidRDefault="003532C6" w:rsidP="0081694D">
      <w:pPr>
        <w:spacing w:line="360" w:lineRule="auto"/>
        <w:ind w:firstLine="652"/>
        <w:jc w:val="center"/>
        <w:outlineLvl w:val="2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>2.3     Прогноз развития транспортной инфраструктуры по видам транспорта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  <w:lang w:bidi="ru-RU"/>
        </w:rPr>
      </w:pPr>
      <w:r w:rsidRPr="003532C6">
        <w:rPr>
          <w:rFonts w:ascii="Arial" w:hAnsi="Arial" w:cs="Arial"/>
          <w:sz w:val="24"/>
          <w:szCs w:val="24"/>
          <w:lang w:bidi="ru-RU"/>
        </w:rPr>
        <w:t xml:space="preserve">В период реализации программы, транспортная инфраструктура по видам транспорта, представленным в муниципальном образовании, не претерпит существенных изменений. В границах «домашнего региона» преобладающим останется автомобильный </w:t>
      </w:r>
      <w:proofErr w:type="gramStart"/>
      <w:r w:rsidRPr="003532C6">
        <w:rPr>
          <w:rFonts w:ascii="Arial" w:hAnsi="Arial" w:cs="Arial"/>
          <w:sz w:val="24"/>
          <w:szCs w:val="24"/>
          <w:lang w:bidi="ru-RU"/>
        </w:rPr>
        <w:t>транспорт</w:t>
      </w:r>
      <w:proofErr w:type="gramEnd"/>
      <w:r w:rsidRPr="003532C6">
        <w:rPr>
          <w:rFonts w:ascii="Arial" w:hAnsi="Arial" w:cs="Arial"/>
          <w:sz w:val="24"/>
          <w:szCs w:val="24"/>
          <w:lang w:bidi="ru-RU"/>
        </w:rPr>
        <w:t xml:space="preserve"> как в формате общественного транспорта, так и личного транспорта граждан. Для целей обслуживания действующих производственных предприятий сохранится использование грузового транспорта. </w:t>
      </w:r>
    </w:p>
    <w:p w:rsidR="003532C6" w:rsidRPr="003532C6" w:rsidRDefault="003532C6" w:rsidP="0081694D">
      <w:pPr>
        <w:ind w:firstLine="652"/>
        <w:jc w:val="right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Таблица 12. Прогнозные значения развития транспортной инфраструктуры до  2030 года.</w:t>
      </w:r>
    </w:p>
    <w:tbl>
      <w:tblPr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064"/>
        <w:gridCol w:w="871"/>
        <w:gridCol w:w="872"/>
        <w:gridCol w:w="872"/>
        <w:gridCol w:w="872"/>
        <w:gridCol w:w="872"/>
        <w:gridCol w:w="872"/>
        <w:gridCol w:w="872"/>
        <w:gridCol w:w="2181"/>
      </w:tblGrid>
      <w:tr w:rsidR="003532C6" w:rsidRPr="003532C6" w:rsidTr="00B414C9">
        <w:trPr>
          <w:trHeight w:val="397"/>
        </w:trPr>
        <w:tc>
          <w:tcPr>
            <w:tcW w:w="2064" w:type="dxa"/>
            <w:shd w:val="clear" w:color="auto" w:fill="FABF8F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871" w:type="dxa"/>
            <w:shd w:val="clear" w:color="auto" w:fill="FABF8F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2017 (Базовый год.)</w:t>
            </w:r>
          </w:p>
        </w:tc>
        <w:tc>
          <w:tcPr>
            <w:tcW w:w="872" w:type="dxa"/>
            <w:shd w:val="clear" w:color="auto" w:fill="FABF8F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2018</w:t>
            </w:r>
          </w:p>
        </w:tc>
        <w:tc>
          <w:tcPr>
            <w:tcW w:w="872" w:type="dxa"/>
            <w:shd w:val="clear" w:color="auto" w:fill="FABF8F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2019</w:t>
            </w:r>
          </w:p>
        </w:tc>
        <w:tc>
          <w:tcPr>
            <w:tcW w:w="872" w:type="dxa"/>
            <w:shd w:val="clear" w:color="auto" w:fill="FABF8F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2020</w:t>
            </w:r>
          </w:p>
        </w:tc>
        <w:tc>
          <w:tcPr>
            <w:tcW w:w="872" w:type="dxa"/>
            <w:shd w:val="clear" w:color="auto" w:fill="FABF8F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2021</w:t>
            </w:r>
          </w:p>
        </w:tc>
        <w:tc>
          <w:tcPr>
            <w:tcW w:w="872" w:type="dxa"/>
            <w:shd w:val="clear" w:color="auto" w:fill="FABF8F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2022</w:t>
            </w:r>
          </w:p>
        </w:tc>
        <w:tc>
          <w:tcPr>
            <w:tcW w:w="872" w:type="dxa"/>
            <w:shd w:val="clear" w:color="auto" w:fill="FABF8F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2023- 2030</w:t>
            </w:r>
          </w:p>
        </w:tc>
        <w:tc>
          <w:tcPr>
            <w:tcW w:w="2181" w:type="dxa"/>
            <w:shd w:val="clear" w:color="auto" w:fill="FABF8F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Примечание</w:t>
            </w:r>
          </w:p>
        </w:tc>
      </w:tr>
      <w:tr w:rsidR="003532C6" w:rsidRPr="003532C6" w:rsidTr="00B414C9">
        <w:trPr>
          <w:trHeight w:val="397"/>
        </w:trPr>
        <w:tc>
          <w:tcPr>
            <w:tcW w:w="10348" w:type="dxa"/>
            <w:gridSpan w:val="9"/>
            <w:shd w:val="clear" w:color="auto" w:fill="FABF8F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АВТОМОБИЛЬНЫЙ ТРАНСПОРТ</w:t>
            </w:r>
          </w:p>
        </w:tc>
      </w:tr>
      <w:tr w:rsidR="003532C6" w:rsidRPr="003532C6" w:rsidTr="00B414C9">
        <w:trPr>
          <w:trHeight w:val="397"/>
        </w:trPr>
        <w:tc>
          <w:tcPr>
            <w:tcW w:w="206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Число автомобилей</w:t>
            </w:r>
          </w:p>
        </w:tc>
        <w:tc>
          <w:tcPr>
            <w:tcW w:w="87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792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790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788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786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787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788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802</w:t>
            </w:r>
          </w:p>
        </w:tc>
        <w:tc>
          <w:tcPr>
            <w:tcW w:w="2181" w:type="dxa"/>
            <w:shd w:val="clear" w:color="auto" w:fill="FDE9D9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 w:rsidRPr="003532C6">
              <w:rPr>
                <w:rFonts w:ascii="Arial" w:hAnsi="Arial" w:cs="Arial"/>
                <w:b/>
                <w:sz w:val="24"/>
                <w:szCs w:val="24"/>
              </w:rPr>
              <w:t>Планирется</w:t>
            </w:r>
            <w:proofErr w:type="spellEnd"/>
            <w:r w:rsidRPr="003532C6">
              <w:rPr>
                <w:rFonts w:ascii="Arial" w:hAnsi="Arial" w:cs="Arial"/>
                <w:b/>
                <w:sz w:val="24"/>
                <w:szCs w:val="24"/>
              </w:rPr>
              <w:t xml:space="preserve"> увеличение численности автомобилей с 1050 шт. до 1061 шт. </w:t>
            </w:r>
          </w:p>
        </w:tc>
      </w:tr>
      <w:tr w:rsidR="003532C6" w:rsidRPr="003532C6" w:rsidTr="00B414C9">
        <w:trPr>
          <w:trHeight w:val="397"/>
        </w:trPr>
        <w:tc>
          <w:tcPr>
            <w:tcW w:w="206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lastRenderedPageBreak/>
              <w:t>Число остановочных площадок</w:t>
            </w:r>
          </w:p>
        </w:tc>
        <w:tc>
          <w:tcPr>
            <w:tcW w:w="87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872" w:type="dxa"/>
            <w:shd w:val="clear" w:color="auto" w:fill="FDE9D9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872" w:type="dxa"/>
            <w:shd w:val="clear" w:color="auto" w:fill="FDE9D9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872" w:type="dxa"/>
            <w:shd w:val="clear" w:color="auto" w:fill="FDE9D9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872" w:type="dxa"/>
            <w:shd w:val="clear" w:color="auto" w:fill="FDE9D9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872" w:type="dxa"/>
            <w:shd w:val="clear" w:color="auto" w:fill="FDE9D9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872" w:type="dxa"/>
            <w:shd w:val="clear" w:color="auto" w:fill="FDE9D9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181" w:type="dxa"/>
            <w:shd w:val="clear" w:color="auto" w:fill="FDE9D9"/>
          </w:tcPr>
          <w:p w:rsidR="003532C6" w:rsidRPr="003532C6" w:rsidRDefault="00B414C9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Поповское </w:t>
            </w:r>
            <w:r w:rsidR="003532C6" w:rsidRPr="003532C6">
              <w:rPr>
                <w:rFonts w:ascii="Arial" w:hAnsi="Arial" w:cs="Arial"/>
                <w:b/>
                <w:sz w:val="24"/>
                <w:szCs w:val="24"/>
              </w:rPr>
              <w:t xml:space="preserve"> сельское поселение  </w:t>
            </w:r>
          </w:p>
        </w:tc>
      </w:tr>
      <w:tr w:rsidR="003532C6" w:rsidRPr="003532C6" w:rsidTr="00B414C9">
        <w:trPr>
          <w:trHeight w:val="397"/>
        </w:trPr>
        <w:tc>
          <w:tcPr>
            <w:tcW w:w="2064" w:type="dxa"/>
            <w:shd w:val="clear" w:color="auto" w:fill="FDE9D9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Число пешеходных дорожек, тротуаров, соответствующих нормативным требованиям для организации пешеходного движения</w:t>
            </w:r>
          </w:p>
        </w:tc>
        <w:tc>
          <w:tcPr>
            <w:tcW w:w="87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21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  <w:highlight w:val="green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На расчетный срок не планируется развитие тротуаров, в связи с отсутствием финансирования</w:t>
            </w:r>
          </w:p>
        </w:tc>
      </w:tr>
      <w:tr w:rsidR="003532C6" w:rsidRPr="003532C6" w:rsidTr="00B414C9">
        <w:trPr>
          <w:trHeight w:val="397"/>
        </w:trPr>
        <w:tc>
          <w:tcPr>
            <w:tcW w:w="2064" w:type="dxa"/>
            <w:shd w:val="clear" w:color="auto" w:fill="FDE9D9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Велосипедное движение, число пунктов хранения мест</w:t>
            </w:r>
          </w:p>
        </w:tc>
        <w:tc>
          <w:tcPr>
            <w:tcW w:w="87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21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  <w:highlight w:val="green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На расчетный срок не планируется развитие велосипедных дорожек, в связи с отсутствием финансирования</w:t>
            </w:r>
          </w:p>
        </w:tc>
      </w:tr>
      <w:tr w:rsidR="003532C6" w:rsidRPr="003532C6" w:rsidTr="00B414C9">
        <w:trPr>
          <w:trHeight w:val="397"/>
        </w:trPr>
        <w:tc>
          <w:tcPr>
            <w:tcW w:w="2064" w:type="dxa"/>
            <w:shd w:val="clear" w:color="auto" w:fill="FDE9D9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Парковочное пространство, мест</w:t>
            </w:r>
          </w:p>
        </w:tc>
        <w:tc>
          <w:tcPr>
            <w:tcW w:w="87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21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На расчетный срок не планируется развитие парковок, в связи с отсутствием финансирования</w:t>
            </w:r>
          </w:p>
        </w:tc>
      </w:tr>
      <w:tr w:rsidR="003532C6" w:rsidRPr="003532C6" w:rsidTr="00B414C9">
        <w:trPr>
          <w:trHeight w:val="397"/>
        </w:trPr>
        <w:tc>
          <w:tcPr>
            <w:tcW w:w="2064" w:type="dxa"/>
            <w:shd w:val="clear" w:color="auto" w:fill="FDE9D9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Число автостанций (60 пассажиров)</w:t>
            </w:r>
          </w:p>
        </w:tc>
        <w:tc>
          <w:tcPr>
            <w:tcW w:w="87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21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Строительство не планируется</w:t>
            </w:r>
          </w:p>
        </w:tc>
      </w:tr>
      <w:tr w:rsidR="003532C6" w:rsidRPr="003532C6" w:rsidTr="00B414C9">
        <w:trPr>
          <w:trHeight w:val="397"/>
        </w:trPr>
        <w:tc>
          <w:tcPr>
            <w:tcW w:w="10348" w:type="dxa"/>
            <w:gridSpan w:val="9"/>
            <w:shd w:val="clear" w:color="auto" w:fill="FABF8F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АВИАЦИОННЫЙ ТРАНСПОРТ</w:t>
            </w:r>
          </w:p>
        </w:tc>
      </w:tr>
      <w:tr w:rsidR="003532C6" w:rsidRPr="003532C6" w:rsidTr="00B414C9">
        <w:trPr>
          <w:trHeight w:val="397"/>
        </w:trPr>
        <w:tc>
          <w:tcPr>
            <w:tcW w:w="2064" w:type="dxa"/>
            <w:shd w:val="clear" w:color="auto" w:fill="FDE9D9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Число вертолетных площадок</w:t>
            </w:r>
          </w:p>
        </w:tc>
        <w:tc>
          <w:tcPr>
            <w:tcW w:w="87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21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Строительство не планируется</w:t>
            </w:r>
          </w:p>
        </w:tc>
      </w:tr>
      <w:tr w:rsidR="003532C6" w:rsidRPr="003532C6" w:rsidTr="00B414C9">
        <w:trPr>
          <w:trHeight w:val="397"/>
        </w:trPr>
        <w:tc>
          <w:tcPr>
            <w:tcW w:w="2064" w:type="dxa"/>
            <w:shd w:val="clear" w:color="auto" w:fill="FDE9D9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Число аэропортов</w:t>
            </w:r>
          </w:p>
        </w:tc>
        <w:tc>
          <w:tcPr>
            <w:tcW w:w="87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21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Строительство не планируется</w:t>
            </w:r>
          </w:p>
        </w:tc>
      </w:tr>
      <w:tr w:rsidR="003532C6" w:rsidRPr="003532C6" w:rsidTr="00B414C9">
        <w:trPr>
          <w:trHeight w:val="397"/>
        </w:trPr>
        <w:tc>
          <w:tcPr>
            <w:tcW w:w="10348" w:type="dxa"/>
            <w:gridSpan w:val="9"/>
            <w:shd w:val="clear" w:color="auto" w:fill="FABF8F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ВОДНЫЙ ТРАНСПОРТ</w:t>
            </w:r>
          </w:p>
        </w:tc>
      </w:tr>
      <w:tr w:rsidR="003532C6" w:rsidRPr="003532C6" w:rsidTr="00B414C9">
        <w:trPr>
          <w:trHeight w:val="397"/>
        </w:trPr>
        <w:tc>
          <w:tcPr>
            <w:tcW w:w="2064" w:type="dxa"/>
            <w:shd w:val="clear" w:color="auto" w:fill="FDE9D9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 xml:space="preserve">Число </w:t>
            </w:r>
            <w:r w:rsidRPr="003532C6">
              <w:rPr>
                <w:rFonts w:ascii="Arial" w:hAnsi="Arial" w:cs="Arial"/>
                <w:b/>
                <w:sz w:val="24"/>
                <w:szCs w:val="24"/>
              </w:rPr>
              <w:lastRenderedPageBreak/>
              <w:t>причалов</w:t>
            </w:r>
          </w:p>
        </w:tc>
        <w:tc>
          <w:tcPr>
            <w:tcW w:w="87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lastRenderedPageBreak/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21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 xml:space="preserve">Строительство </w:t>
            </w:r>
            <w:r w:rsidRPr="003532C6">
              <w:rPr>
                <w:rFonts w:ascii="Arial" w:hAnsi="Arial" w:cs="Arial"/>
                <w:b/>
                <w:sz w:val="24"/>
                <w:szCs w:val="24"/>
              </w:rPr>
              <w:lastRenderedPageBreak/>
              <w:t>не планируется</w:t>
            </w:r>
          </w:p>
        </w:tc>
      </w:tr>
      <w:tr w:rsidR="003532C6" w:rsidRPr="003532C6" w:rsidTr="00B414C9">
        <w:trPr>
          <w:trHeight w:val="397"/>
        </w:trPr>
        <w:tc>
          <w:tcPr>
            <w:tcW w:w="10348" w:type="dxa"/>
            <w:gridSpan w:val="9"/>
            <w:shd w:val="clear" w:color="auto" w:fill="FABF8F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lastRenderedPageBreak/>
              <w:t>ЖЕЛЕЗНОДОРОЖНЫЙ ТРАНСПОРТ</w:t>
            </w:r>
          </w:p>
        </w:tc>
      </w:tr>
      <w:tr w:rsidR="003532C6" w:rsidRPr="003532C6" w:rsidTr="00B414C9">
        <w:trPr>
          <w:trHeight w:val="397"/>
        </w:trPr>
        <w:tc>
          <w:tcPr>
            <w:tcW w:w="2064" w:type="dxa"/>
            <w:shd w:val="clear" w:color="auto" w:fill="FDE9D9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Число вокзалов</w:t>
            </w:r>
          </w:p>
        </w:tc>
        <w:tc>
          <w:tcPr>
            <w:tcW w:w="87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87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21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Строительство не планируется</w:t>
            </w:r>
          </w:p>
        </w:tc>
      </w:tr>
    </w:tbl>
    <w:p w:rsidR="003532C6" w:rsidRPr="003532C6" w:rsidRDefault="003532C6" w:rsidP="0081694D">
      <w:pPr>
        <w:spacing w:line="360" w:lineRule="auto"/>
        <w:ind w:firstLine="652"/>
        <w:jc w:val="center"/>
        <w:outlineLvl w:val="2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>2.4   Прогноз развития дорожной сети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Реализация муниципальной программы </w:t>
      </w:r>
      <w:r w:rsidRPr="003532C6">
        <w:rPr>
          <w:rFonts w:ascii="Arial" w:hAnsi="Arial" w:cs="Arial"/>
          <w:spacing w:val="-2"/>
          <w:sz w:val="24"/>
          <w:szCs w:val="24"/>
        </w:rPr>
        <w:t xml:space="preserve">комплексного развития транспортной инфраструктуры </w:t>
      </w:r>
      <w:r w:rsidRPr="003532C6">
        <w:rPr>
          <w:rFonts w:ascii="Arial" w:hAnsi="Arial" w:cs="Arial"/>
          <w:sz w:val="24"/>
          <w:szCs w:val="24"/>
        </w:rPr>
        <w:t xml:space="preserve"> Поповского сельского поселения  Россошанского муниципального района  Воронежской области позволит сохранить существующую сеть автомобильных дорог за счет качественного содержания дорог, повысить качественные характеристики дорожных покрытий и безопасность дорожного движения за счет проведения целевых мероприятий по ремонту, реконструкции автомобильных дорог, применения новых технологий и материалов. В результате реализации Программы планируется достигнуть следующих показателей: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- Увеличение доли муниципальных автомобильных дорог общего пользования местного значения, соответствующих нормативным требованиям, до 80%;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- Содержание автомобильных дорог общего пользования местного значения и искусственных сооружений на них в полном объеме;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 - Ремонт автомобильных дорог общего пользования местного значения протяженностью в среднем </w:t>
      </w:r>
      <w:smartTag w:uri="urn:schemas-microsoft-com:office:smarttags" w:element="metricconverter">
        <w:smartTagPr>
          <w:attr w:name="ProductID" w:val="1,0 км"/>
        </w:smartTagPr>
        <w:r w:rsidRPr="003532C6">
          <w:rPr>
            <w:rFonts w:ascii="Arial" w:hAnsi="Arial" w:cs="Arial"/>
            <w:sz w:val="24"/>
            <w:szCs w:val="24"/>
          </w:rPr>
          <w:t>1,0 км</w:t>
        </w:r>
      </w:smartTag>
      <w:r w:rsidRPr="003532C6">
        <w:rPr>
          <w:rFonts w:ascii="Arial" w:hAnsi="Arial" w:cs="Arial"/>
          <w:sz w:val="24"/>
          <w:szCs w:val="24"/>
        </w:rPr>
        <w:t xml:space="preserve"> в год;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Существующие риски по возможности достижения прогнозируемых результатов: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 - риск ухудшения социально-экономической ситуации в стране, что выразится в снижении темпов роста экономики и уровня инвестиционной активности, возникновении бюджетного дефицита, сокращения объемов финансирования дорожной отрасли;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 - риск превышения фактического уровня инфляции по сравнению с прогнозируемым, ускоренный рост цен на строительные материалы, машины, специализированное оборудование, что может привести к увеличению стоимости дорожных работ, снижению объемов строительства, реконструкции, капитального ремонта, ремонта и </w:t>
      </w:r>
      <w:proofErr w:type="gramStart"/>
      <w:r w:rsidRPr="003532C6">
        <w:rPr>
          <w:rFonts w:ascii="Arial" w:hAnsi="Arial" w:cs="Arial"/>
          <w:sz w:val="24"/>
          <w:szCs w:val="24"/>
        </w:rPr>
        <w:t>содержания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автомобильных дорог общего пользования местного значения;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lastRenderedPageBreak/>
        <w:t xml:space="preserve"> </w:t>
      </w:r>
      <w:proofErr w:type="gramStart"/>
      <w:r w:rsidRPr="003532C6">
        <w:rPr>
          <w:rFonts w:ascii="Arial" w:hAnsi="Arial" w:cs="Arial"/>
          <w:sz w:val="24"/>
          <w:szCs w:val="24"/>
        </w:rPr>
        <w:t>- риск задержки завершения перехода на финансирование работ по содержанию, ремонту и капитальному ремонту автомобильных дорог общего пользования местного значения в соответствии с нормативами денежных затрат, что не позволит в период реализации Программы существенно сократить накопленное в предыдущий период отставание в выполнении ремонтных работ на сети автомобильных дорог общего пользования и достигнуть  запланированных в Программе величин показателей</w:t>
      </w:r>
      <w:proofErr w:type="gramEnd"/>
    </w:p>
    <w:p w:rsidR="003532C6" w:rsidRPr="003532C6" w:rsidRDefault="003532C6" w:rsidP="0081694D">
      <w:pPr>
        <w:spacing w:line="360" w:lineRule="auto"/>
        <w:ind w:firstLine="652"/>
        <w:jc w:val="center"/>
        <w:outlineLvl w:val="2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>2.5 Прогноз уровня автомобилизации, параметров дорожного движения</w:t>
      </w:r>
    </w:p>
    <w:p w:rsidR="003532C6" w:rsidRPr="003532C6" w:rsidRDefault="003532C6" w:rsidP="0081694D">
      <w:pPr>
        <w:spacing w:line="360" w:lineRule="auto"/>
        <w:ind w:firstLine="652"/>
        <w:jc w:val="right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Таблица 13. Прогнозные значения уровня автомобилизации до  2030 года, ед.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2471"/>
        <w:gridCol w:w="1344"/>
        <w:gridCol w:w="880"/>
        <w:gridCol w:w="947"/>
        <w:gridCol w:w="1007"/>
        <w:gridCol w:w="946"/>
        <w:gridCol w:w="1083"/>
        <w:gridCol w:w="1211"/>
      </w:tblGrid>
      <w:tr w:rsidR="003532C6" w:rsidRPr="003532C6" w:rsidTr="001703A1">
        <w:tc>
          <w:tcPr>
            <w:tcW w:w="2519" w:type="dxa"/>
            <w:shd w:val="clear" w:color="auto" w:fill="FABF8F"/>
          </w:tcPr>
          <w:p w:rsidR="003532C6" w:rsidRPr="003532C6" w:rsidRDefault="003532C6" w:rsidP="0081694D">
            <w:pPr>
              <w:ind w:firstLine="652"/>
              <w:jc w:val="center"/>
              <w:outlineLvl w:val="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157" w:type="dxa"/>
            <w:shd w:val="clear" w:color="auto" w:fill="FABF8F"/>
            <w:vAlign w:val="center"/>
          </w:tcPr>
          <w:p w:rsidR="003532C6" w:rsidRPr="003532C6" w:rsidRDefault="003532C6" w:rsidP="0081694D">
            <w:pPr>
              <w:ind w:firstLine="652"/>
              <w:jc w:val="center"/>
              <w:outlineLvl w:val="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2017 (базовый год)</w:t>
            </w:r>
          </w:p>
        </w:tc>
        <w:tc>
          <w:tcPr>
            <w:tcW w:w="892" w:type="dxa"/>
            <w:shd w:val="clear" w:color="auto" w:fill="FABF8F"/>
            <w:vAlign w:val="center"/>
          </w:tcPr>
          <w:p w:rsidR="003532C6" w:rsidRPr="003532C6" w:rsidRDefault="003532C6" w:rsidP="0081694D">
            <w:pPr>
              <w:ind w:firstLine="652"/>
              <w:jc w:val="center"/>
              <w:outlineLvl w:val="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2018</w:t>
            </w:r>
          </w:p>
        </w:tc>
        <w:tc>
          <w:tcPr>
            <w:tcW w:w="965" w:type="dxa"/>
            <w:shd w:val="clear" w:color="auto" w:fill="FABF8F"/>
            <w:vAlign w:val="center"/>
          </w:tcPr>
          <w:p w:rsidR="003532C6" w:rsidRPr="003532C6" w:rsidRDefault="003532C6" w:rsidP="0081694D">
            <w:pPr>
              <w:ind w:firstLine="652"/>
              <w:jc w:val="center"/>
              <w:outlineLvl w:val="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2019</w:t>
            </w:r>
          </w:p>
        </w:tc>
        <w:tc>
          <w:tcPr>
            <w:tcW w:w="1031" w:type="dxa"/>
            <w:shd w:val="clear" w:color="auto" w:fill="FABF8F"/>
            <w:vAlign w:val="center"/>
          </w:tcPr>
          <w:p w:rsidR="003532C6" w:rsidRPr="003532C6" w:rsidRDefault="003532C6" w:rsidP="0081694D">
            <w:pPr>
              <w:ind w:firstLine="652"/>
              <w:jc w:val="center"/>
              <w:outlineLvl w:val="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2020</w:t>
            </w:r>
          </w:p>
        </w:tc>
        <w:tc>
          <w:tcPr>
            <w:tcW w:w="964" w:type="dxa"/>
            <w:shd w:val="clear" w:color="auto" w:fill="FABF8F"/>
            <w:vAlign w:val="center"/>
          </w:tcPr>
          <w:p w:rsidR="003532C6" w:rsidRPr="003532C6" w:rsidRDefault="003532C6" w:rsidP="0081694D">
            <w:pPr>
              <w:ind w:firstLine="652"/>
              <w:jc w:val="center"/>
              <w:outlineLvl w:val="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2021</w:t>
            </w:r>
          </w:p>
        </w:tc>
        <w:tc>
          <w:tcPr>
            <w:tcW w:w="1114" w:type="dxa"/>
            <w:shd w:val="clear" w:color="auto" w:fill="FABF8F"/>
            <w:vAlign w:val="center"/>
          </w:tcPr>
          <w:p w:rsidR="003532C6" w:rsidRPr="003532C6" w:rsidRDefault="003532C6" w:rsidP="0081694D">
            <w:pPr>
              <w:ind w:firstLine="652"/>
              <w:jc w:val="center"/>
              <w:outlineLvl w:val="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2022</w:t>
            </w:r>
          </w:p>
        </w:tc>
        <w:tc>
          <w:tcPr>
            <w:tcW w:w="1247" w:type="dxa"/>
            <w:shd w:val="clear" w:color="auto" w:fill="FABF8F"/>
            <w:vAlign w:val="center"/>
          </w:tcPr>
          <w:p w:rsidR="003532C6" w:rsidRPr="003532C6" w:rsidRDefault="003532C6" w:rsidP="0081694D">
            <w:pPr>
              <w:ind w:firstLine="652"/>
              <w:jc w:val="center"/>
              <w:outlineLvl w:val="2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2023- 2030</w:t>
            </w:r>
          </w:p>
        </w:tc>
      </w:tr>
      <w:tr w:rsidR="003532C6" w:rsidRPr="003532C6" w:rsidTr="001703A1">
        <w:tc>
          <w:tcPr>
            <w:tcW w:w="2519" w:type="dxa"/>
            <w:shd w:val="clear" w:color="auto" w:fill="FDE9D9"/>
          </w:tcPr>
          <w:p w:rsidR="003532C6" w:rsidRPr="003532C6" w:rsidRDefault="003532C6" w:rsidP="0081694D">
            <w:pPr>
              <w:ind w:firstLine="652"/>
              <w:jc w:val="center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 xml:space="preserve">Число автомобилей, в </w:t>
            </w:r>
            <w:proofErr w:type="spellStart"/>
            <w:r w:rsidRPr="003532C6">
              <w:rPr>
                <w:rFonts w:ascii="Arial" w:hAnsi="Arial" w:cs="Arial"/>
                <w:b/>
                <w:sz w:val="24"/>
                <w:szCs w:val="24"/>
              </w:rPr>
              <w:t>т.ч</w:t>
            </w:r>
            <w:proofErr w:type="spellEnd"/>
            <w:r w:rsidRPr="003532C6">
              <w:rPr>
                <w:rFonts w:ascii="Arial" w:hAnsi="Arial" w:cs="Arial"/>
                <w:b/>
                <w:sz w:val="24"/>
                <w:szCs w:val="24"/>
              </w:rPr>
              <w:t>.</w:t>
            </w:r>
          </w:p>
        </w:tc>
        <w:tc>
          <w:tcPr>
            <w:tcW w:w="1157" w:type="dxa"/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jc w:val="center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792</w:t>
            </w:r>
          </w:p>
        </w:tc>
        <w:tc>
          <w:tcPr>
            <w:tcW w:w="892" w:type="dxa"/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jc w:val="center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790</w:t>
            </w:r>
          </w:p>
        </w:tc>
        <w:tc>
          <w:tcPr>
            <w:tcW w:w="965" w:type="dxa"/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jc w:val="center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788</w:t>
            </w:r>
          </w:p>
        </w:tc>
        <w:tc>
          <w:tcPr>
            <w:tcW w:w="1031" w:type="dxa"/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jc w:val="center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786</w:t>
            </w:r>
          </w:p>
        </w:tc>
        <w:tc>
          <w:tcPr>
            <w:tcW w:w="964" w:type="dxa"/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jc w:val="center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787</w:t>
            </w:r>
          </w:p>
        </w:tc>
        <w:tc>
          <w:tcPr>
            <w:tcW w:w="1114" w:type="dxa"/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jc w:val="center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788</w:t>
            </w:r>
          </w:p>
        </w:tc>
        <w:tc>
          <w:tcPr>
            <w:tcW w:w="1247" w:type="dxa"/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jc w:val="center"/>
              <w:outlineLvl w:val="2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802</w:t>
            </w:r>
          </w:p>
        </w:tc>
      </w:tr>
    </w:tbl>
    <w:p w:rsidR="003532C6" w:rsidRPr="003532C6" w:rsidRDefault="003532C6" w:rsidP="0081694D">
      <w:pPr>
        <w:ind w:firstLine="652"/>
        <w:jc w:val="both"/>
        <w:outlineLvl w:val="2"/>
        <w:rPr>
          <w:rFonts w:ascii="Arial" w:hAnsi="Arial" w:cs="Arial"/>
          <w:sz w:val="24"/>
          <w:szCs w:val="24"/>
        </w:rPr>
      </w:pP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Определение параметров дорожного движения является неотъемлемой частью при определении мероприятий по снижению аварийности на дороге, а так же для совершенствования регулирования дорожного движения на перекрестке. К основным параметрам дорожного движения относят: интенсивность движения, динамический коэффициент приведения состава транспортного потока, поток насыщения, установившийся интервал убытия очереди автомобилей, коэффициент загрузки полосы движением, коэффициент приращения очереди, средняя длина очереди в автомобилях и метрах, удельное число остановок автомобиля, коэффициент безостановочной проходимости.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В поселении на расчетный срок изменений параметров дорожного движения не прогнозируется.</w:t>
      </w:r>
    </w:p>
    <w:p w:rsidR="003532C6" w:rsidRPr="003532C6" w:rsidRDefault="003532C6" w:rsidP="0081694D">
      <w:pPr>
        <w:ind w:firstLine="652"/>
        <w:jc w:val="center"/>
        <w:outlineLvl w:val="2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>2.6 Прогноз показателей безопасности  дорожного движения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В Поповском сельском поселении  за истекший период 2017 года дорожно-транспортные происшествия не зарегистрированы.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 В перспективе возможно ухудшение ситуации </w:t>
      </w:r>
      <w:proofErr w:type="gramStart"/>
      <w:r w:rsidRPr="003532C6">
        <w:rPr>
          <w:rFonts w:ascii="Arial" w:hAnsi="Arial" w:cs="Arial"/>
          <w:sz w:val="24"/>
          <w:szCs w:val="24"/>
        </w:rPr>
        <w:t>из-за следующих причин</w:t>
      </w:r>
      <w:proofErr w:type="gramEnd"/>
      <w:r w:rsidRPr="003532C6">
        <w:rPr>
          <w:rFonts w:ascii="Arial" w:hAnsi="Arial" w:cs="Arial"/>
          <w:sz w:val="24"/>
          <w:szCs w:val="24"/>
        </w:rPr>
        <w:t>: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 - массовое пренебрежение требованиями безопасности дорожного движения со стороны участников движения;</w:t>
      </w:r>
    </w:p>
    <w:p w:rsidR="003532C6" w:rsidRPr="003532C6" w:rsidRDefault="003532C6" w:rsidP="0081694D">
      <w:pPr>
        <w:spacing w:line="360" w:lineRule="auto"/>
        <w:ind w:left="851"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- неудовлетворительное состояние автомобильных дорог; </w:t>
      </w:r>
    </w:p>
    <w:p w:rsidR="003532C6" w:rsidRPr="003532C6" w:rsidRDefault="003532C6" w:rsidP="0081694D">
      <w:pPr>
        <w:spacing w:line="360" w:lineRule="auto"/>
        <w:ind w:left="851"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lastRenderedPageBreak/>
        <w:t>- недостаточный технический уровень дорожного хозяйства;</w:t>
      </w:r>
    </w:p>
    <w:p w:rsidR="003532C6" w:rsidRPr="003532C6" w:rsidRDefault="003532C6" w:rsidP="0081694D">
      <w:pPr>
        <w:spacing w:line="360" w:lineRule="auto"/>
        <w:ind w:left="851"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 - несовершенство технических средств организации дорожного движения.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 Чтобы не допустить негативного развития ситуации, необходимо: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 - Создание современной системы обеспечения безопасности дорожного движения на автомобильных дорогах общего пользования и улично-дорожной сети;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- Повышение правового сознания и предупреждения опасного поведения среди населения, в том числе среди несовершеннолетних;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– Установка средств организации дорожного движения на дорогах (дорожных знаков). </w:t>
      </w:r>
    </w:p>
    <w:p w:rsidR="003532C6" w:rsidRP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Если на расчетный срок данные мероприятия осуществятся, то прогноз показателей безопасности дорожного движения будет благоприятный.</w:t>
      </w:r>
    </w:p>
    <w:p w:rsidR="003532C6" w:rsidRPr="003532C6" w:rsidRDefault="003532C6" w:rsidP="0081694D">
      <w:pPr>
        <w:spacing w:line="276" w:lineRule="auto"/>
        <w:ind w:firstLine="652"/>
        <w:jc w:val="center"/>
        <w:outlineLvl w:val="2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>2.7    Прогноз негативного  воздействия транспортной  инфраструктуры на  окружающую среду и  здоровья населения.</w:t>
      </w:r>
    </w:p>
    <w:p w:rsidR="003532C6" w:rsidRDefault="003532C6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 xml:space="preserve">В период действия программы не предполагается изменение структуры, маршрутов и объемов грузовых и пассажирских перевозок. Изменения центров транспортного тяготения не предвидится. Возможной причиной увеличения негативного воздействия на окружающую среду и здоровье населения, станет рост автомобилизации населения, в </w:t>
      </w:r>
      <w:proofErr w:type="gramStart"/>
      <w:r w:rsidRPr="003532C6">
        <w:rPr>
          <w:rFonts w:ascii="Arial" w:hAnsi="Arial" w:cs="Arial"/>
          <w:sz w:val="24"/>
          <w:szCs w:val="24"/>
        </w:rPr>
        <w:t>связи</w:t>
      </w:r>
      <w:proofErr w:type="gramEnd"/>
      <w:r w:rsidRPr="003532C6">
        <w:rPr>
          <w:rFonts w:ascii="Arial" w:hAnsi="Arial" w:cs="Arial"/>
          <w:sz w:val="24"/>
          <w:szCs w:val="24"/>
        </w:rPr>
        <w:t xml:space="preserve"> с чем усилится влияние факторов, рассмотренных в п. 1.10 Программы.</w:t>
      </w:r>
    </w:p>
    <w:p w:rsidR="00F13D3A" w:rsidRPr="003532C6" w:rsidRDefault="00F13D3A" w:rsidP="0081694D">
      <w:pPr>
        <w:spacing w:line="360" w:lineRule="auto"/>
        <w:ind w:firstLine="652"/>
        <w:jc w:val="both"/>
        <w:outlineLvl w:val="2"/>
        <w:rPr>
          <w:rFonts w:ascii="Arial" w:hAnsi="Arial" w:cs="Arial"/>
          <w:b/>
          <w:i/>
          <w:sz w:val="24"/>
          <w:szCs w:val="24"/>
        </w:rPr>
        <w:sectPr w:rsidR="00F13D3A" w:rsidRPr="003532C6" w:rsidSect="0081694D"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3532C6" w:rsidRPr="003532C6" w:rsidRDefault="003532C6" w:rsidP="0081694D">
      <w:pPr>
        <w:spacing w:line="276" w:lineRule="auto"/>
        <w:ind w:firstLine="652"/>
        <w:jc w:val="center"/>
        <w:outlineLvl w:val="2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lastRenderedPageBreak/>
        <w:t>РАЗДЕЛ 3. УКРУПНЕННАЯ ОЦЕНКА ПРИНЦИПИАЛЬНЫХ ВАРИАНТОВ РАЗВИТИЯ ТРАНСПОРТНОЙ ИНФРАСТРУКТУРЫ И ВЫБОР ПРЕДЛАГАЕМОГО К РЕАЛИЗАЦИИ ВАРИАНТА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eastAsia="Calibri" w:hAnsi="Arial" w:cs="Arial"/>
          <w:sz w:val="24"/>
          <w:szCs w:val="24"/>
        </w:rPr>
      </w:pPr>
      <w:r w:rsidRPr="003532C6">
        <w:rPr>
          <w:rFonts w:ascii="Arial" w:eastAsia="Calibri" w:hAnsi="Arial" w:cs="Arial"/>
          <w:sz w:val="24"/>
          <w:szCs w:val="24"/>
        </w:rPr>
        <w:t xml:space="preserve">Анализируя сложившуюся ситуацию и муниципальную программу комплексного развития транспортной инфраструктуры  Поповского сельского поселения  Россошанского муниципального района Воронежской области  можно выделить три принципиальных варианта развития транспортной инфраструктуры: 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eastAsia="Calibri" w:hAnsi="Arial" w:cs="Arial"/>
          <w:sz w:val="24"/>
          <w:szCs w:val="24"/>
        </w:rPr>
      </w:pPr>
      <w:r w:rsidRPr="003532C6">
        <w:rPr>
          <w:rFonts w:ascii="Arial" w:eastAsia="Calibri" w:hAnsi="Arial" w:cs="Arial"/>
          <w:sz w:val="24"/>
          <w:szCs w:val="24"/>
        </w:rPr>
        <w:t xml:space="preserve">- </w:t>
      </w:r>
      <w:proofErr w:type="gramStart"/>
      <w:r w:rsidRPr="003532C6">
        <w:rPr>
          <w:rFonts w:ascii="Arial" w:eastAsia="Calibri" w:hAnsi="Arial" w:cs="Arial"/>
          <w:sz w:val="24"/>
          <w:szCs w:val="24"/>
          <w:u w:val="single"/>
        </w:rPr>
        <w:t>оптимистичный</w:t>
      </w:r>
      <w:proofErr w:type="gramEnd"/>
      <w:r w:rsidRPr="003532C6">
        <w:rPr>
          <w:rFonts w:ascii="Arial" w:eastAsia="Calibri" w:hAnsi="Arial" w:cs="Arial"/>
          <w:sz w:val="24"/>
          <w:szCs w:val="24"/>
        </w:rPr>
        <w:t xml:space="preserve"> – развитие происходит в полном соответствии с положениями генерального плана с реализацией всех предложений по реконструкции и строительству;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eastAsia="Calibri" w:hAnsi="Arial" w:cs="Arial"/>
          <w:sz w:val="24"/>
          <w:szCs w:val="24"/>
        </w:rPr>
      </w:pPr>
      <w:r w:rsidRPr="003532C6">
        <w:rPr>
          <w:rFonts w:ascii="Arial" w:eastAsia="Calibri" w:hAnsi="Arial" w:cs="Arial"/>
          <w:sz w:val="24"/>
          <w:szCs w:val="24"/>
        </w:rPr>
        <w:t xml:space="preserve">- </w:t>
      </w:r>
      <w:proofErr w:type="gramStart"/>
      <w:r w:rsidRPr="003532C6">
        <w:rPr>
          <w:rFonts w:ascii="Arial" w:eastAsia="Calibri" w:hAnsi="Arial" w:cs="Arial"/>
          <w:sz w:val="24"/>
          <w:szCs w:val="24"/>
          <w:u w:val="single"/>
        </w:rPr>
        <w:t>реалистичный</w:t>
      </w:r>
      <w:proofErr w:type="gramEnd"/>
      <w:r w:rsidRPr="003532C6">
        <w:rPr>
          <w:rFonts w:ascii="Arial" w:eastAsia="Calibri" w:hAnsi="Arial" w:cs="Arial"/>
          <w:sz w:val="24"/>
          <w:szCs w:val="24"/>
        </w:rPr>
        <w:t xml:space="preserve"> – развитие осуществляется на уровне необходимом и достаточном для обеспечения безопасности передвижения и доступности.  Вариант предполагает реконструкцию существующей улично – дорожной сети;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eastAsia="Calibri" w:hAnsi="Arial" w:cs="Arial"/>
          <w:sz w:val="24"/>
          <w:szCs w:val="24"/>
        </w:rPr>
      </w:pPr>
      <w:r w:rsidRPr="003532C6">
        <w:rPr>
          <w:rFonts w:ascii="Arial" w:eastAsia="Calibri" w:hAnsi="Arial" w:cs="Arial"/>
          <w:sz w:val="24"/>
          <w:szCs w:val="24"/>
        </w:rPr>
        <w:t xml:space="preserve">- </w:t>
      </w:r>
      <w:proofErr w:type="gramStart"/>
      <w:r w:rsidRPr="003532C6">
        <w:rPr>
          <w:rFonts w:ascii="Arial" w:eastAsia="Calibri" w:hAnsi="Arial" w:cs="Arial"/>
          <w:sz w:val="24"/>
          <w:szCs w:val="24"/>
          <w:u w:val="single"/>
        </w:rPr>
        <w:t>пессимистичный</w:t>
      </w:r>
      <w:proofErr w:type="gramEnd"/>
      <w:r w:rsidRPr="003532C6">
        <w:rPr>
          <w:rFonts w:ascii="Arial" w:eastAsia="Calibri" w:hAnsi="Arial" w:cs="Arial"/>
          <w:sz w:val="24"/>
          <w:szCs w:val="24"/>
        </w:rPr>
        <w:t xml:space="preserve"> – обеспечение безопасности передвижения на уровне выполнения локальных ремонтно-восстановительных работ.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eastAsia="Calibri" w:hAnsi="Arial" w:cs="Arial"/>
          <w:sz w:val="24"/>
          <w:szCs w:val="24"/>
        </w:rPr>
      </w:pPr>
      <w:r w:rsidRPr="003532C6">
        <w:rPr>
          <w:rFonts w:ascii="Arial" w:eastAsia="Calibri" w:hAnsi="Arial" w:cs="Arial"/>
          <w:sz w:val="24"/>
          <w:szCs w:val="24"/>
        </w:rPr>
        <w:t>В таблице 14 представлены укрупнённые показатели вариантов развития транспортной инфраструктуры.</w:t>
      </w:r>
    </w:p>
    <w:p w:rsidR="003532C6" w:rsidRPr="003532C6" w:rsidRDefault="003532C6" w:rsidP="0081694D">
      <w:pPr>
        <w:ind w:firstLine="652"/>
        <w:jc w:val="right"/>
        <w:rPr>
          <w:rFonts w:ascii="Arial" w:eastAsia="Calibri" w:hAnsi="Arial" w:cs="Arial"/>
          <w:sz w:val="24"/>
          <w:szCs w:val="24"/>
        </w:rPr>
      </w:pPr>
      <w:r w:rsidRPr="003532C6">
        <w:rPr>
          <w:rFonts w:ascii="Arial" w:eastAsia="Calibri" w:hAnsi="Arial" w:cs="Arial"/>
          <w:sz w:val="24"/>
          <w:szCs w:val="24"/>
        </w:rPr>
        <w:t>Таблица 14 - Укрупнённые показатели развития транспортной инфраструктуры.</w:t>
      </w:r>
    </w:p>
    <w:tbl>
      <w:tblPr>
        <w:tblW w:w="9757" w:type="dxa"/>
        <w:jc w:val="center"/>
        <w:shd w:val="clear" w:color="auto" w:fill="FFFFFF"/>
        <w:tblLook w:val="04A0" w:firstRow="1" w:lastRow="0" w:firstColumn="1" w:lastColumn="0" w:noHBand="0" w:noVBand="1"/>
      </w:tblPr>
      <w:tblGrid>
        <w:gridCol w:w="561"/>
        <w:gridCol w:w="1927"/>
        <w:gridCol w:w="821"/>
        <w:gridCol w:w="2267"/>
        <w:gridCol w:w="1986"/>
        <w:gridCol w:w="2292"/>
      </w:tblGrid>
      <w:tr w:rsidR="003532C6" w:rsidRPr="003532C6" w:rsidTr="001703A1">
        <w:trPr>
          <w:trHeight w:val="435"/>
          <w:jc w:val="center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 xml:space="preserve">№ </w:t>
            </w:r>
            <w:proofErr w:type="gramStart"/>
            <w:r w:rsidRPr="003532C6"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п</w:t>
            </w:r>
            <w:proofErr w:type="gramEnd"/>
            <w:r w:rsidRPr="003532C6"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/п</w:t>
            </w:r>
          </w:p>
        </w:tc>
        <w:tc>
          <w:tcPr>
            <w:tcW w:w="22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Целевой показатель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60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noWrap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Варианты развития</w:t>
            </w:r>
          </w:p>
        </w:tc>
      </w:tr>
      <w:tr w:rsidR="003532C6" w:rsidRPr="003532C6" w:rsidTr="001703A1">
        <w:trPr>
          <w:trHeight w:val="435"/>
          <w:jc w:val="center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22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Оптимистичный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Реалистичный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ABF8F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Пессимистичный</w:t>
            </w:r>
          </w:p>
        </w:tc>
      </w:tr>
      <w:tr w:rsidR="003532C6" w:rsidRPr="003532C6" w:rsidTr="001703A1">
        <w:trPr>
          <w:trHeight w:val="600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Удельный вес дорог, нуждающихся в капитальном ремонте (реконструкции)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</w:tr>
      <w:tr w:rsidR="003532C6" w:rsidRPr="003532C6" w:rsidTr="001703A1">
        <w:trPr>
          <w:trHeight w:val="689"/>
          <w:jc w:val="center"/>
        </w:trPr>
        <w:tc>
          <w:tcPr>
            <w:tcW w:w="5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noWrap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Прирост протяженности дорог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км</w:t>
            </w:r>
          </w:p>
        </w:tc>
        <w:tc>
          <w:tcPr>
            <w:tcW w:w="1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  <w:tc>
          <w:tcPr>
            <w:tcW w:w="24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color w:val="000000"/>
                <w:sz w:val="24"/>
                <w:szCs w:val="24"/>
              </w:rPr>
              <w:t>0</w:t>
            </w:r>
          </w:p>
        </w:tc>
      </w:tr>
    </w:tbl>
    <w:p w:rsidR="003532C6" w:rsidRPr="003532C6" w:rsidRDefault="003532C6" w:rsidP="0081694D">
      <w:pPr>
        <w:ind w:firstLine="652"/>
        <w:rPr>
          <w:rFonts w:ascii="Arial" w:hAnsi="Arial" w:cs="Arial"/>
          <w:sz w:val="24"/>
          <w:szCs w:val="24"/>
        </w:rPr>
      </w:pP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eastAsia="Calibri" w:hAnsi="Arial" w:cs="Arial"/>
          <w:sz w:val="24"/>
          <w:szCs w:val="24"/>
        </w:rPr>
      </w:pPr>
      <w:r w:rsidRPr="003532C6">
        <w:rPr>
          <w:rFonts w:ascii="Arial" w:eastAsia="Calibri" w:hAnsi="Arial" w:cs="Arial"/>
          <w:sz w:val="24"/>
          <w:szCs w:val="24"/>
        </w:rPr>
        <w:t xml:space="preserve">В рамках реализации данной программы, предлагается принять второй вариант (реалистичный), как наиболее вероятный в сложившейся ситуации. </w:t>
      </w:r>
    </w:p>
    <w:p w:rsidR="003532C6" w:rsidRPr="003532C6" w:rsidRDefault="003532C6" w:rsidP="0081694D">
      <w:pPr>
        <w:spacing w:line="360" w:lineRule="auto"/>
        <w:ind w:firstLine="652"/>
        <w:rPr>
          <w:rFonts w:ascii="Arial" w:hAnsi="Arial" w:cs="Arial"/>
          <w:b/>
          <w:i/>
          <w:sz w:val="24"/>
          <w:szCs w:val="24"/>
        </w:rPr>
        <w:sectPr w:rsidR="003532C6" w:rsidRPr="003532C6" w:rsidSect="0081694D"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3532C6" w:rsidRPr="003532C6" w:rsidRDefault="003532C6" w:rsidP="0081694D">
      <w:pPr>
        <w:spacing w:line="276" w:lineRule="auto"/>
        <w:ind w:firstLine="652"/>
        <w:jc w:val="center"/>
        <w:rPr>
          <w:rFonts w:ascii="Arial" w:hAnsi="Arial" w:cs="Arial"/>
          <w:b/>
          <w:i/>
          <w:color w:val="000000"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lastRenderedPageBreak/>
        <w:t xml:space="preserve">РАЗДЕЛ 4.   ПЕРЕЧЕНЬ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</w:t>
      </w:r>
      <w:r w:rsidRPr="003532C6">
        <w:rPr>
          <w:rFonts w:ascii="Arial" w:hAnsi="Arial" w:cs="Arial"/>
          <w:b/>
          <w:i/>
          <w:color w:val="000000"/>
          <w:sz w:val="24"/>
          <w:szCs w:val="24"/>
        </w:rPr>
        <w:t>РАЗВИТИЯ ТРАНСПОРТНОЙ ИНФРАСТРУКТУРЫ</w:t>
      </w: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color w:val="000000"/>
          <w:sz w:val="24"/>
          <w:szCs w:val="24"/>
        </w:rPr>
        <w:t>Механизм реализации Программы включает в себя систему мероприятий, проводимых по содержанию и ремонту дорог общего пользования местного значения в Поповском сельском поселении.</w:t>
      </w: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eastAsia="Calibri" w:hAnsi="Arial" w:cs="Arial"/>
          <w:b/>
          <w:bCs/>
          <w:color w:val="0070C0"/>
          <w:sz w:val="24"/>
          <w:szCs w:val="24"/>
        </w:rPr>
      </w:pPr>
      <w:r w:rsidRPr="003532C6">
        <w:rPr>
          <w:rFonts w:ascii="Arial" w:eastAsia="Calibri" w:hAnsi="Arial" w:cs="Arial"/>
          <w:color w:val="000000"/>
          <w:sz w:val="24"/>
          <w:szCs w:val="24"/>
        </w:rPr>
        <w:t>Перечень мероприятий по ремонту дорог по реализации Программы формируется администрацией муниципального образования по итогам обследования состояния дорожного покрытия не реже одного раза в год, в начале осеннего или в конце весеннего периодов и с учетом решения первостепенных проблемных ситуаций, в том числе по поступившим обращениям (жалобам) граждан.</w:t>
      </w:r>
    </w:p>
    <w:p w:rsidR="003532C6" w:rsidRPr="003532C6" w:rsidRDefault="003532C6" w:rsidP="0081694D">
      <w:pPr>
        <w:adjustRightInd w:val="0"/>
        <w:ind w:firstLine="652"/>
        <w:jc w:val="center"/>
        <w:rPr>
          <w:rFonts w:ascii="Arial" w:eastAsia="Calibri" w:hAnsi="Arial" w:cs="Arial"/>
          <w:b/>
          <w:i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b/>
          <w:i/>
          <w:color w:val="000000"/>
          <w:sz w:val="24"/>
          <w:szCs w:val="24"/>
        </w:rPr>
        <w:t>Мероприятия по развитию транспортной инфраструктуры по видам</w:t>
      </w:r>
    </w:p>
    <w:p w:rsidR="003532C6" w:rsidRPr="003532C6" w:rsidRDefault="003532C6" w:rsidP="0081694D">
      <w:pPr>
        <w:adjustRightInd w:val="0"/>
        <w:ind w:firstLine="652"/>
        <w:jc w:val="center"/>
        <w:rPr>
          <w:rFonts w:ascii="Arial" w:eastAsia="Calibri" w:hAnsi="Arial" w:cs="Arial"/>
          <w:b/>
          <w:i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b/>
          <w:i/>
          <w:color w:val="000000"/>
          <w:sz w:val="24"/>
          <w:szCs w:val="24"/>
        </w:rPr>
        <w:t>транспорта</w:t>
      </w: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color w:val="000000"/>
          <w:sz w:val="24"/>
          <w:szCs w:val="24"/>
        </w:rPr>
        <w:t>Внесение изменений в структуру транспортной инфраструктуры по видам транспорта не планируется.</w:t>
      </w:r>
    </w:p>
    <w:p w:rsidR="003532C6" w:rsidRPr="003532C6" w:rsidRDefault="003532C6" w:rsidP="0081694D">
      <w:pPr>
        <w:adjustRightInd w:val="0"/>
        <w:ind w:firstLine="652"/>
        <w:jc w:val="center"/>
        <w:rPr>
          <w:rFonts w:ascii="Arial" w:eastAsia="Calibri" w:hAnsi="Arial" w:cs="Arial"/>
          <w:b/>
          <w:i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b/>
          <w:i/>
          <w:color w:val="000000"/>
          <w:sz w:val="24"/>
          <w:szCs w:val="24"/>
        </w:rPr>
        <w:t>Мероприятия по развитию транспорта общего пользования, созданию</w:t>
      </w:r>
    </w:p>
    <w:p w:rsidR="003532C6" w:rsidRPr="003532C6" w:rsidRDefault="003532C6" w:rsidP="0081694D">
      <w:pPr>
        <w:adjustRightInd w:val="0"/>
        <w:ind w:firstLine="652"/>
        <w:jc w:val="center"/>
        <w:rPr>
          <w:rFonts w:ascii="Arial" w:eastAsia="Calibri" w:hAnsi="Arial" w:cs="Arial"/>
          <w:b/>
          <w:i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b/>
          <w:i/>
          <w:color w:val="000000"/>
          <w:sz w:val="24"/>
          <w:szCs w:val="24"/>
        </w:rPr>
        <w:t>транспортно-пересадочных узлов</w:t>
      </w: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color w:val="000000"/>
          <w:sz w:val="24"/>
          <w:szCs w:val="24"/>
        </w:rPr>
        <w:t>Мероприятия по развитию транспорта общего пользования, созданию</w:t>
      </w: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color w:val="000000"/>
          <w:sz w:val="24"/>
          <w:szCs w:val="24"/>
        </w:rPr>
        <w:t>транспортно-пересадочных узлов в Поповском сельском поселении  не планируется.</w:t>
      </w:r>
    </w:p>
    <w:p w:rsidR="003532C6" w:rsidRPr="003532C6" w:rsidRDefault="003532C6" w:rsidP="0081694D">
      <w:pPr>
        <w:adjustRightInd w:val="0"/>
        <w:ind w:firstLine="652"/>
        <w:jc w:val="center"/>
        <w:rPr>
          <w:rFonts w:ascii="Arial" w:eastAsia="Calibri" w:hAnsi="Arial" w:cs="Arial"/>
          <w:b/>
          <w:i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b/>
          <w:i/>
          <w:color w:val="000000"/>
          <w:sz w:val="24"/>
          <w:szCs w:val="24"/>
        </w:rPr>
        <w:t xml:space="preserve">Мероприятия по развитию инфраструктуры </w:t>
      </w:r>
      <w:proofErr w:type="gramStart"/>
      <w:r w:rsidRPr="003532C6">
        <w:rPr>
          <w:rFonts w:ascii="Arial" w:eastAsia="Calibri" w:hAnsi="Arial" w:cs="Arial"/>
          <w:b/>
          <w:i/>
          <w:color w:val="000000"/>
          <w:sz w:val="24"/>
          <w:szCs w:val="24"/>
        </w:rPr>
        <w:t>для</w:t>
      </w:r>
      <w:proofErr w:type="gramEnd"/>
      <w:r w:rsidRPr="003532C6">
        <w:rPr>
          <w:rFonts w:ascii="Arial" w:eastAsia="Calibri" w:hAnsi="Arial" w:cs="Arial"/>
          <w:b/>
          <w:i/>
          <w:color w:val="000000"/>
          <w:sz w:val="24"/>
          <w:szCs w:val="24"/>
        </w:rPr>
        <w:t xml:space="preserve"> легкового</w:t>
      </w:r>
    </w:p>
    <w:p w:rsidR="003532C6" w:rsidRPr="003532C6" w:rsidRDefault="003532C6" w:rsidP="0081694D">
      <w:pPr>
        <w:adjustRightInd w:val="0"/>
        <w:ind w:firstLine="652"/>
        <w:jc w:val="center"/>
        <w:rPr>
          <w:rFonts w:ascii="Arial" w:eastAsia="Calibri" w:hAnsi="Arial" w:cs="Arial"/>
          <w:b/>
          <w:i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b/>
          <w:i/>
          <w:color w:val="000000"/>
          <w:sz w:val="24"/>
          <w:szCs w:val="24"/>
        </w:rPr>
        <w:t>автомобильного транспорта, включая развитие единого парковочного</w:t>
      </w:r>
    </w:p>
    <w:p w:rsidR="003532C6" w:rsidRPr="003532C6" w:rsidRDefault="003532C6" w:rsidP="0081694D">
      <w:pPr>
        <w:adjustRightInd w:val="0"/>
        <w:ind w:firstLine="652"/>
        <w:jc w:val="center"/>
        <w:rPr>
          <w:rFonts w:ascii="Arial" w:eastAsia="Calibri" w:hAnsi="Arial" w:cs="Arial"/>
          <w:b/>
          <w:i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b/>
          <w:i/>
          <w:color w:val="000000"/>
          <w:sz w:val="24"/>
          <w:szCs w:val="24"/>
        </w:rPr>
        <w:t>пространства</w:t>
      </w: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color w:val="000000"/>
          <w:sz w:val="24"/>
          <w:szCs w:val="24"/>
        </w:rPr>
        <w:t>Планируемые мероприятия в Поповском сельском поселении  не планируется.</w:t>
      </w:r>
    </w:p>
    <w:p w:rsidR="003532C6" w:rsidRPr="003532C6" w:rsidRDefault="003532C6" w:rsidP="0081694D">
      <w:pPr>
        <w:adjustRightInd w:val="0"/>
        <w:ind w:firstLine="652"/>
        <w:jc w:val="center"/>
        <w:rPr>
          <w:rFonts w:ascii="Arial" w:eastAsia="Calibri" w:hAnsi="Arial" w:cs="Arial"/>
          <w:b/>
          <w:i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b/>
          <w:i/>
          <w:color w:val="000000"/>
          <w:sz w:val="24"/>
          <w:szCs w:val="24"/>
        </w:rPr>
        <w:t xml:space="preserve">Мероприятия по развитию инфраструктуры пешеходного и велосипедного передвижения </w:t>
      </w: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color w:val="000000"/>
          <w:sz w:val="24"/>
          <w:szCs w:val="24"/>
        </w:rPr>
        <w:t>Мероприятия по развитию инфраструктуры пешеходного и велосипедного передвижения на расчетный срок не планируются.</w:t>
      </w:r>
    </w:p>
    <w:p w:rsidR="003532C6" w:rsidRPr="003532C6" w:rsidRDefault="003532C6" w:rsidP="0081694D">
      <w:pPr>
        <w:adjustRightInd w:val="0"/>
        <w:ind w:firstLine="652"/>
        <w:jc w:val="center"/>
        <w:rPr>
          <w:rFonts w:ascii="Arial" w:eastAsia="Calibri" w:hAnsi="Arial" w:cs="Arial"/>
          <w:b/>
          <w:i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b/>
          <w:i/>
          <w:color w:val="000000"/>
          <w:sz w:val="24"/>
          <w:szCs w:val="24"/>
        </w:rPr>
        <w:t>Мероприятия по развитию инфраструктуры для грузового транспорта,</w:t>
      </w:r>
    </w:p>
    <w:p w:rsidR="003532C6" w:rsidRPr="003532C6" w:rsidRDefault="003532C6" w:rsidP="0081694D">
      <w:pPr>
        <w:adjustRightInd w:val="0"/>
        <w:ind w:firstLine="652"/>
        <w:jc w:val="center"/>
        <w:rPr>
          <w:rFonts w:ascii="Arial" w:eastAsia="Calibri" w:hAnsi="Arial" w:cs="Arial"/>
          <w:b/>
          <w:i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b/>
          <w:i/>
          <w:color w:val="000000"/>
          <w:sz w:val="24"/>
          <w:szCs w:val="24"/>
        </w:rPr>
        <w:t>транспортных средств коммунальных и дорожных служб</w:t>
      </w: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color w:val="000000"/>
          <w:sz w:val="24"/>
          <w:szCs w:val="24"/>
        </w:rPr>
        <w:t>На расчетный срок не планируются мероприятия по развитию инфраструктуры для грузового транспорта, транспорта средств коммунальных и дорожных служб.</w:t>
      </w:r>
    </w:p>
    <w:p w:rsidR="003532C6" w:rsidRPr="003532C6" w:rsidRDefault="003532C6" w:rsidP="0081694D">
      <w:pPr>
        <w:adjustRightInd w:val="0"/>
        <w:ind w:firstLine="652"/>
        <w:jc w:val="center"/>
        <w:rPr>
          <w:rFonts w:ascii="Arial" w:eastAsia="Calibri" w:hAnsi="Arial" w:cs="Arial"/>
          <w:b/>
          <w:i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b/>
          <w:i/>
          <w:color w:val="000000"/>
          <w:sz w:val="24"/>
          <w:szCs w:val="24"/>
        </w:rPr>
        <w:t>Мероприятия по развитию сети автомобильных дорог общего</w:t>
      </w:r>
    </w:p>
    <w:p w:rsidR="003532C6" w:rsidRPr="003532C6" w:rsidRDefault="003532C6" w:rsidP="0081694D">
      <w:pPr>
        <w:adjustRightInd w:val="0"/>
        <w:ind w:firstLine="652"/>
        <w:jc w:val="center"/>
        <w:rPr>
          <w:rFonts w:ascii="Arial" w:eastAsia="Calibri" w:hAnsi="Arial" w:cs="Arial"/>
          <w:b/>
          <w:i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b/>
          <w:i/>
          <w:color w:val="000000"/>
          <w:sz w:val="24"/>
          <w:szCs w:val="24"/>
        </w:rPr>
        <w:t xml:space="preserve">пользования местного значения  Поповского сельского поселения </w:t>
      </w:r>
    </w:p>
    <w:p w:rsidR="003532C6" w:rsidRPr="003532C6" w:rsidRDefault="003532C6" w:rsidP="0081694D">
      <w:pPr>
        <w:adjustRightInd w:val="0"/>
        <w:ind w:firstLine="652"/>
        <w:jc w:val="center"/>
        <w:rPr>
          <w:rFonts w:ascii="Arial" w:eastAsia="Calibri" w:hAnsi="Arial" w:cs="Arial"/>
          <w:b/>
          <w:bCs/>
          <w:i/>
          <w:color w:val="000000"/>
          <w:sz w:val="24"/>
          <w:szCs w:val="24"/>
        </w:rPr>
      </w:pP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eastAsia="Calibri" w:hAnsi="Arial" w:cs="Arial"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color w:val="000000"/>
          <w:sz w:val="24"/>
          <w:szCs w:val="24"/>
        </w:rPr>
        <w:lastRenderedPageBreak/>
        <w:t>В целях развития сети дорог  Поповского сельского поселения  планируются:</w:t>
      </w: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eastAsia="Calibri" w:hAnsi="Arial" w:cs="Arial"/>
          <w:color w:val="000000"/>
          <w:sz w:val="24"/>
          <w:szCs w:val="24"/>
        </w:rPr>
        <w:t xml:space="preserve">- Мероприятия по </w:t>
      </w:r>
      <w:r w:rsidRPr="003532C6">
        <w:rPr>
          <w:rFonts w:ascii="Arial" w:hAnsi="Arial" w:cs="Arial"/>
          <w:sz w:val="24"/>
          <w:szCs w:val="24"/>
        </w:rPr>
        <w:t>ремонту покрытия дорог.</w:t>
      </w:r>
    </w:p>
    <w:p w:rsidR="003532C6" w:rsidRPr="003532C6" w:rsidRDefault="003532C6" w:rsidP="0081694D">
      <w:pPr>
        <w:widowControl w:val="0"/>
        <w:ind w:firstLine="652"/>
        <w:jc w:val="both"/>
        <w:rPr>
          <w:rFonts w:ascii="Arial" w:eastAsia="Calibri" w:hAnsi="Arial" w:cs="Arial"/>
          <w:color w:val="7030A0"/>
          <w:sz w:val="24"/>
          <w:szCs w:val="24"/>
        </w:rPr>
      </w:pP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sz w:val="24"/>
          <w:szCs w:val="24"/>
        </w:rPr>
      </w:pPr>
      <w:r w:rsidRPr="003532C6">
        <w:rPr>
          <w:rFonts w:ascii="Arial" w:hAnsi="Arial" w:cs="Arial"/>
          <w:b/>
          <w:sz w:val="24"/>
          <w:szCs w:val="24"/>
        </w:rPr>
        <w:t>Мероприятия по развитию сети дорог</w:t>
      </w:r>
    </w:p>
    <w:p w:rsidR="003532C6" w:rsidRPr="003532C6" w:rsidRDefault="003532C6" w:rsidP="00B414C9">
      <w:pPr>
        <w:rPr>
          <w:rFonts w:ascii="Arial" w:hAnsi="Arial" w:cs="Arial"/>
          <w:sz w:val="24"/>
          <w:szCs w:val="24"/>
        </w:rPr>
      </w:pPr>
    </w:p>
    <w:tbl>
      <w:tblPr>
        <w:tblW w:w="49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182"/>
        <w:gridCol w:w="1114"/>
        <w:gridCol w:w="2342"/>
        <w:gridCol w:w="2929"/>
      </w:tblGrid>
      <w:tr w:rsidR="003532C6" w:rsidRPr="003532C6" w:rsidTr="00B414C9">
        <w:tc>
          <w:tcPr>
            <w:tcW w:w="1663" w:type="pct"/>
            <w:shd w:val="clear" w:color="auto" w:fill="FABF8F"/>
            <w:vAlign w:val="center"/>
          </w:tcPr>
          <w:p w:rsidR="003532C6" w:rsidRPr="003532C6" w:rsidRDefault="003532C6" w:rsidP="00B414C9">
            <w:pPr>
              <w:widowControl w:val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82" w:type="pct"/>
            <w:shd w:val="clear" w:color="auto" w:fill="FABF8F"/>
            <w:vAlign w:val="center"/>
          </w:tcPr>
          <w:p w:rsidR="003532C6" w:rsidRPr="003532C6" w:rsidRDefault="003532C6" w:rsidP="00B414C9">
            <w:pPr>
              <w:widowControl w:val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Характеристики</w:t>
            </w:r>
          </w:p>
        </w:tc>
        <w:tc>
          <w:tcPr>
            <w:tcW w:w="1224" w:type="pct"/>
            <w:shd w:val="clear" w:color="auto" w:fill="FABF8F"/>
            <w:vAlign w:val="center"/>
          </w:tcPr>
          <w:p w:rsidR="003532C6" w:rsidRPr="003532C6" w:rsidRDefault="003532C6" w:rsidP="00B414C9">
            <w:pPr>
              <w:widowControl w:val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Расположение</w:t>
            </w:r>
          </w:p>
        </w:tc>
        <w:tc>
          <w:tcPr>
            <w:tcW w:w="1531" w:type="pct"/>
            <w:shd w:val="clear" w:color="auto" w:fill="FABF8F"/>
            <w:vAlign w:val="center"/>
          </w:tcPr>
          <w:p w:rsidR="003532C6" w:rsidRPr="003532C6" w:rsidRDefault="003532C6" w:rsidP="00B414C9">
            <w:pPr>
              <w:widowControl w:val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Финансирование</w:t>
            </w:r>
          </w:p>
          <w:p w:rsidR="003532C6" w:rsidRPr="003532C6" w:rsidRDefault="003532C6" w:rsidP="00B414C9">
            <w:pPr>
              <w:widowControl w:val="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(сумма, из какого бюджета)</w:t>
            </w:r>
          </w:p>
        </w:tc>
      </w:tr>
      <w:tr w:rsidR="003532C6" w:rsidRPr="003532C6" w:rsidTr="00B414C9">
        <w:tc>
          <w:tcPr>
            <w:tcW w:w="5000" w:type="pct"/>
            <w:gridSpan w:val="4"/>
            <w:shd w:val="clear" w:color="auto" w:fill="FABF8F"/>
          </w:tcPr>
          <w:p w:rsidR="003532C6" w:rsidRPr="003532C6" w:rsidRDefault="003532C6" w:rsidP="00B414C9">
            <w:pPr>
              <w:widowControl w:val="0"/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  <w:sz w:val="24"/>
                <w:szCs w:val="24"/>
              </w:rPr>
              <w:t>2017 год</w:t>
            </w:r>
          </w:p>
        </w:tc>
      </w:tr>
      <w:tr w:rsidR="003532C6" w:rsidRPr="003532C6" w:rsidTr="00B414C9">
        <w:tc>
          <w:tcPr>
            <w:tcW w:w="1663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Ремонт дорог Поповского 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582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532C6">
                <w:rPr>
                  <w:rFonts w:ascii="Arial" w:hAnsi="Arial" w:cs="Arial"/>
                  <w:sz w:val="24"/>
                  <w:szCs w:val="24"/>
                </w:rPr>
                <w:t>10 км</w:t>
              </w:r>
            </w:smartTag>
            <w:r w:rsidRPr="003532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24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Поповское  сельское поселение  </w:t>
            </w:r>
          </w:p>
        </w:tc>
        <w:tc>
          <w:tcPr>
            <w:tcW w:w="1531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Бюджет МО – 488,8 тыс.  руб.</w:t>
            </w:r>
          </w:p>
        </w:tc>
      </w:tr>
      <w:tr w:rsidR="003532C6" w:rsidRPr="003532C6" w:rsidTr="00B414C9">
        <w:tc>
          <w:tcPr>
            <w:tcW w:w="5000" w:type="pct"/>
            <w:gridSpan w:val="4"/>
            <w:shd w:val="clear" w:color="auto" w:fill="FABF8F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2018 год</w:t>
            </w:r>
          </w:p>
        </w:tc>
      </w:tr>
      <w:tr w:rsidR="003532C6" w:rsidRPr="003532C6" w:rsidTr="00B414C9">
        <w:tc>
          <w:tcPr>
            <w:tcW w:w="1663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Ремонт дорог Поповского 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582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532C6">
                <w:rPr>
                  <w:rFonts w:ascii="Arial" w:hAnsi="Arial" w:cs="Arial"/>
                  <w:sz w:val="24"/>
                  <w:szCs w:val="24"/>
                </w:rPr>
                <w:t>10 км</w:t>
              </w:r>
            </w:smartTag>
            <w:r w:rsidRPr="003532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24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Поповское  сельское поселение  </w:t>
            </w:r>
          </w:p>
        </w:tc>
        <w:tc>
          <w:tcPr>
            <w:tcW w:w="1531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Бюджет МО – 470,6 тыс.  руб.</w:t>
            </w:r>
          </w:p>
        </w:tc>
      </w:tr>
      <w:tr w:rsidR="003532C6" w:rsidRPr="003532C6" w:rsidTr="00B414C9">
        <w:tc>
          <w:tcPr>
            <w:tcW w:w="5000" w:type="pct"/>
            <w:gridSpan w:val="4"/>
            <w:shd w:val="clear" w:color="auto" w:fill="FABF8F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2019 год</w:t>
            </w:r>
          </w:p>
        </w:tc>
      </w:tr>
      <w:tr w:rsidR="003532C6" w:rsidRPr="003532C6" w:rsidTr="00B414C9">
        <w:tc>
          <w:tcPr>
            <w:tcW w:w="1663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Ремонт дорог Поповского 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582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532C6">
                <w:rPr>
                  <w:rFonts w:ascii="Arial" w:hAnsi="Arial" w:cs="Arial"/>
                  <w:sz w:val="24"/>
                  <w:szCs w:val="24"/>
                </w:rPr>
                <w:t>10 км</w:t>
              </w:r>
            </w:smartTag>
            <w:r w:rsidRPr="003532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24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Поповское  сельское поселение  </w:t>
            </w:r>
          </w:p>
        </w:tc>
        <w:tc>
          <w:tcPr>
            <w:tcW w:w="1531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Бюджет МО – 500,0 тыс.  руб.</w:t>
            </w:r>
          </w:p>
        </w:tc>
      </w:tr>
      <w:tr w:rsidR="003532C6" w:rsidRPr="003532C6" w:rsidTr="00B414C9">
        <w:tc>
          <w:tcPr>
            <w:tcW w:w="5000" w:type="pct"/>
            <w:gridSpan w:val="4"/>
            <w:shd w:val="clear" w:color="auto" w:fill="FABF8F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2020 год</w:t>
            </w:r>
          </w:p>
        </w:tc>
      </w:tr>
      <w:tr w:rsidR="003532C6" w:rsidRPr="003532C6" w:rsidTr="00B414C9">
        <w:tc>
          <w:tcPr>
            <w:tcW w:w="1663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Ремонт дорог Поповского 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582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532C6">
                <w:rPr>
                  <w:rFonts w:ascii="Arial" w:hAnsi="Arial" w:cs="Arial"/>
                  <w:sz w:val="24"/>
                  <w:szCs w:val="24"/>
                </w:rPr>
                <w:t>10 км</w:t>
              </w:r>
            </w:smartTag>
            <w:r w:rsidRPr="003532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24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Поповское  сельское поселение  </w:t>
            </w:r>
          </w:p>
        </w:tc>
        <w:tc>
          <w:tcPr>
            <w:tcW w:w="1531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Бюджет МО – 500,0 тыс.  руб.</w:t>
            </w:r>
          </w:p>
        </w:tc>
      </w:tr>
      <w:tr w:rsidR="003532C6" w:rsidRPr="003532C6" w:rsidTr="00B414C9">
        <w:tc>
          <w:tcPr>
            <w:tcW w:w="5000" w:type="pct"/>
            <w:gridSpan w:val="4"/>
            <w:shd w:val="clear" w:color="auto" w:fill="FABF8F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2021 год</w:t>
            </w:r>
          </w:p>
        </w:tc>
      </w:tr>
      <w:tr w:rsidR="003532C6" w:rsidRPr="003532C6" w:rsidTr="00B414C9">
        <w:tc>
          <w:tcPr>
            <w:tcW w:w="1663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Ремонт дорог Поповского 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582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532C6">
                <w:rPr>
                  <w:rFonts w:ascii="Arial" w:hAnsi="Arial" w:cs="Arial"/>
                  <w:sz w:val="24"/>
                  <w:szCs w:val="24"/>
                </w:rPr>
                <w:t>10 км</w:t>
              </w:r>
            </w:smartTag>
            <w:r w:rsidRPr="003532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24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Поповское  сельское поселение  </w:t>
            </w:r>
          </w:p>
        </w:tc>
        <w:tc>
          <w:tcPr>
            <w:tcW w:w="1531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Бюджет МО – 500,0 тыс.  руб.</w:t>
            </w:r>
          </w:p>
        </w:tc>
      </w:tr>
      <w:tr w:rsidR="003532C6" w:rsidRPr="003532C6" w:rsidTr="00B414C9">
        <w:tc>
          <w:tcPr>
            <w:tcW w:w="5000" w:type="pct"/>
            <w:gridSpan w:val="4"/>
            <w:shd w:val="clear" w:color="auto" w:fill="FABF8F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2022 год</w:t>
            </w:r>
          </w:p>
        </w:tc>
      </w:tr>
      <w:tr w:rsidR="003532C6" w:rsidRPr="003532C6" w:rsidTr="00B414C9">
        <w:tc>
          <w:tcPr>
            <w:tcW w:w="1663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Ремонт дорог Поповского 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582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532C6">
                <w:rPr>
                  <w:rFonts w:ascii="Arial" w:hAnsi="Arial" w:cs="Arial"/>
                  <w:sz w:val="24"/>
                  <w:szCs w:val="24"/>
                </w:rPr>
                <w:t>10 км</w:t>
              </w:r>
            </w:smartTag>
            <w:r w:rsidRPr="003532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24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Поповское  сельское поселение  </w:t>
            </w:r>
          </w:p>
        </w:tc>
        <w:tc>
          <w:tcPr>
            <w:tcW w:w="1531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Бюджет МО – 500,0 тыс.  руб.</w:t>
            </w:r>
          </w:p>
        </w:tc>
      </w:tr>
      <w:tr w:rsidR="003532C6" w:rsidRPr="003532C6" w:rsidTr="00B414C9">
        <w:tc>
          <w:tcPr>
            <w:tcW w:w="5000" w:type="pct"/>
            <w:gridSpan w:val="4"/>
            <w:shd w:val="clear" w:color="auto" w:fill="FABF8F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2023 год</w:t>
            </w:r>
          </w:p>
        </w:tc>
      </w:tr>
      <w:tr w:rsidR="003532C6" w:rsidRPr="003532C6" w:rsidTr="00B414C9">
        <w:tc>
          <w:tcPr>
            <w:tcW w:w="1663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Ремонт дорог Поповского 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582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532C6">
                <w:rPr>
                  <w:rFonts w:ascii="Arial" w:hAnsi="Arial" w:cs="Arial"/>
                  <w:sz w:val="24"/>
                  <w:szCs w:val="24"/>
                </w:rPr>
                <w:t>10 км</w:t>
              </w:r>
            </w:smartTag>
            <w:r w:rsidRPr="003532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24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Поповское  сельское </w:t>
            </w:r>
            <w:r w:rsidRPr="003532C6">
              <w:rPr>
                <w:rFonts w:ascii="Arial" w:eastAsia="Calibri" w:hAnsi="Arial" w:cs="Arial"/>
                <w:color w:val="000000"/>
                <w:sz w:val="24"/>
                <w:szCs w:val="24"/>
              </w:rPr>
              <w:lastRenderedPageBreak/>
              <w:t xml:space="preserve">поселение  </w:t>
            </w:r>
          </w:p>
        </w:tc>
        <w:tc>
          <w:tcPr>
            <w:tcW w:w="1531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lastRenderedPageBreak/>
              <w:t>Бюджет МО – 500,0 тыс.  руб.</w:t>
            </w:r>
          </w:p>
        </w:tc>
      </w:tr>
      <w:tr w:rsidR="003532C6" w:rsidRPr="003532C6" w:rsidTr="00B414C9">
        <w:tc>
          <w:tcPr>
            <w:tcW w:w="5000" w:type="pct"/>
            <w:gridSpan w:val="4"/>
            <w:shd w:val="clear" w:color="auto" w:fill="FABF8F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lastRenderedPageBreak/>
              <w:t>2024 год</w:t>
            </w:r>
          </w:p>
        </w:tc>
      </w:tr>
      <w:tr w:rsidR="003532C6" w:rsidRPr="003532C6" w:rsidTr="00B414C9">
        <w:tc>
          <w:tcPr>
            <w:tcW w:w="1663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Ремонт дорог Поповского 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582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532C6">
                <w:rPr>
                  <w:rFonts w:ascii="Arial" w:hAnsi="Arial" w:cs="Arial"/>
                  <w:sz w:val="24"/>
                  <w:szCs w:val="24"/>
                </w:rPr>
                <w:t>10 км</w:t>
              </w:r>
            </w:smartTag>
            <w:r w:rsidRPr="003532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24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Поповское  сельское поселение  </w:t>
            </w:r>
          </w:p>
        </w:tc>
        <w:tc>
          <w:tcPr>
            <w:tcW w:w="1531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Бюджет МО – 500,0 тыс.  руб.</w:t>
            </w:r>
          </w:p>
        </w:tc>
      </w:tr>
      <w:tr w:rsidR="003532C6" w:rsidRPr="003532C6" w:rsidTr="00B414C9">
        <w:tc>
          <w:tcPr>
            <w:tcW w:w="5000" w:type="pct"/>
            <w:gridSpan w:val="4"/>
            <w:shd w:val="clear" w:color="auto" w:fill="FABF8F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2025 год</w:t>
            </w:r>
          </w:p>
        </w:tc>
      </w:tr>
      <w:tr w:rsidR="003532C6" w:rsidRPr="003532C6" w:rsidTr="00B414C9">
        <w:tc>
          <w:tcPr>
            <w:tcW w:w="1663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Ремонт дорог Поповского 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582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532C6">
                <w:rPr>
                  <w:rFonts w:ascii="Arial" w:hAnsi="Arial" w:cs="Arial"/>
                  <w:sz w:val="24"/>
                  <w:szCs w:val="24"/>
                </w:rPr>
                <w:t>10 км</w:t>
              </w:r>
            </w:smartTag>
            <w:r w:rsidRPr="003532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24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Поповское  сельское поселение  </w:t>
            </w:r>
          </w:p>
        </w:tc>
        <w:tc>
          <w:tcPr>
            <w:tcW w:w="1531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Бюджет МО – 500,0 тыс.  руб.</w:t>
            </w:r>
          </w:p>
        </w:tc>
      </w:tr>
      <w:tr w:rsidR="003532C6" w:rsidRPr="003532C6" w:rsidTr="00B414C9">
        <w:tc>
          <w:tcPr>
            <w:tcW w:w="5000" w:type="pct"/>
            <w:gridSpan w:val="4"/>
            <w:shd w:val="clear" w:color="auto" w:fill="FABF8F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2026 год</w:t>
            </w:r>
          </w:p>
        </w:tc>
      </w:tr>
      <w:tr w:rsidR="003532C6" w:rsidRPr="003532C6" w:rsidTr="00B414C9">
        <w:tc>
          <w:tcPr>
            <w:tcW w:w="1663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Ремонт дорог Поповского 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582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532C6">
                <w:rPr>
                  <w:rFonts w:ascii="Arial" w:hAnsi="Arial" w:cs="Arial"/>
                  <w:sz w:val="24"/>
                  <w:szCs w:val="24"/>
                </w:rPr>
                <w:t>10 км</w:t>
              </w:r>
            </w:smartTag>
            <w:r w:rsidRPr="003532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24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Поповское  сельское поселение  </w:t>
            </w:r>
          </w:p>
        </w:tc>
        <w:tc>
          <w:tcPr>
            <w:tcW w:w="1531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Бюджет МО – 500,0 тыс.  руб.</w:t>
            </w:r>
          </w:p>
        </w:tc>
      </w:tr>
      <w:tr w:rsidR="003532C6" w:rsidRPr="003532C6" w:rsidTr="00B414C9">
        <w:tc>
          <w:tcPr>
            <w:tcW w:w="5000" w:type="pct"/>
            <w:gridSpan w:val="4"/>
            <w:shd w:val="clear" w:color="auto" w:fill="FABF8F"/>
          </w:tcPr>
          <w:p w:rsidR="003532C6" w:rsidRPr="003532C6" w:rsidRDefault="00DA52B4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>
              <w:rPr>
                <w:rFonts w:ascii="Arial" w:hAnsi="Arial" w:cs="Arial"/>
                <w:b/>
                <w:i/>
                <w:sz w:val="24"/>
                <w:szCs w:val="24"/>
              </w:rPr>
              <w:t>2030</w:t>
            </w:r>
            <w:r w:rsidR="003532C6" w:rsidRPr="003532C6">
              <w:rPr>
                <w:rFonts w:ascii="Arial" w:hAnsi="Arial" w:cs="Arial"/>
                <w:b/>
                <w:i/>
                <w:sz w:val="24"/>
                <w:szCs w:val="24"/>
              </w:rPr>
              <w:t xml:space="preserve"> год</w:t>
            </w:r>
          </w:p>
        </w:tc>
      </w:tr>
      <w:tr w:rsidR="003532C6" w:rsidRPr="003532C6" w:rsidTr="00B414C9">
        <w:tc>
          <w:tcPr>
            <w:tcW w:w="1663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Ремонт дорог Поповского 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582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532C6">
                <w:rPr>
                  <w:rFonts w:ascii="Arial" w:hAnsi="Arial" w:cs="Arial"/>
                  <w:sz w:val="24"/>
                  <w:szCs w:val="24"/>
                </w:rPr>
                <w:t>10 км</w:t>
              </w:r>
            </w:smartTag>
            <w:r w:rsidRPr="003532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24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Поповское  сельское поселение  </w:t>
            </w:r>
          </w:p>
        </w:tc>
        <w:tc>
          <w:tcPr>
            <w:tcW w:w="1531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Бюджет МО – 500,0 тыс.  руб.</w:t>
            </w:r>
          </w:p>
        </w:tc>
      </w:tr>
      <w:tr w:rsidR="003532C6" w:rsidRPr="003532C6" w:rsidTr="00B414C9">
        <w:tc>
          <w:tcPr>
            <w:tcW w:w="5000" w:type="pct"/>
            <w:gridSpan w:val="4"/>
            <w:shd w:val="clear" w:color="auto" w:fill="FABF8F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2028 год</w:t>
            </w:r>
          </w:p>
        </w:tc>
      </w:tr>
      <w:tr w:rsidR="003532C6" w:rsidRPr="003532C6" w:rsidTr="00B414C9">
        <w:tc>
          <w:tcPr>
            <w:tcW w:w="1663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Ремонт дорог Поповского 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582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532C6">
                <w:rPr>
                  <w:rFonts w:ascii="Arial" w:hAnsi="Arial" w:cs="Arial"/>
                  <w:sz w:val="24"/>
                  <w:szCs w:val="24"/>
                </w:rPr>
                <w:t>10 км</w:t>
              </w:r>
            </w:smartTag>
            <w:r w:rsidRPr="003532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24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Поповское  сельское поселение  </w:t>
            </w:r>
          </w:p>
        </w:tc>
        <w:tc>
          <w:tcPr>
            <w:tcW w:w="1531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Бюджет МО – 500,0 тыс.  руб.</w:t>
            </w:r>
          </w:p>
        </w:tc>
      </w:tr>
      <w:tr w:rsidR="003532C6" w:rsidRPr="003532C6" w:rsidTr="00B414C9">
        <w:tc>
          <w:tcPr>
            <w:tcW w:w="5000" w:type="pct"/>
            <w:gridSpan w:val="4"/>
            <w:shd w:val="clear" w:color="auto" w:fill="FABF8F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2029 год</w:t>
            </w:r>
          </w:p>
        </w:tc>
      </w:tr>
      <w:tr w:rsidR="003532C6" w:rsidRPr="003532C6" w:rsidTr="00B414C9">
        <w:tc>
          <w:tcPr>
            <w:tcW w:w="1663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Ремонт дорог Поповского 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582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532C6">
                <w:rPr>
                  <w:rFonts w:ascii="Arial" w:hAnsi="Arial" w:cs="Arial"/>
                  <w:sz w:val="24"/>
                  <w:szCs w:val="24"/>
                </w:rPr>
                <w:t>10 км</w:t>
              </w:r>
            </w:smartTag>
            <w:r w:rsidRPr="003532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24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Поповское  сельское поселение  </w:t>
            </w:r>
          </w:p>
        </w:tc>
        <w:tc>
          <w:tcPr>
            <w:tcW w:w="1531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Бюджет МО – 500,0 тыс.  руб.</w:t>
            </w:r>
          </w:p>
        </w:tc>
      </w:tr>
      <w:tr w:rsidR="003532C6" w:rsidRPr="003532C6" w:rsidTr="00B414C9">
        <w:tc>
          <w:tcPr>
            <w:tcW w:w="5000" w:type="pct"/>
            <w:gridSpan w:val="4"/>
            <w:shd w:val="clear" w:color="auto" w:fill="FABF8F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2030 год</w:t>
            </w:r>
          </w:p>
        </w:tc>
      </w:tr>
      <w:tr w:rsidR="003532C6" w:rsidRPr="003532C6" w:rsidTr="00B414C9">
        <w:tc>
          <w:tcPr>
            <w:tcW w:w="1663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Ремонт дорог Поповского </w:t>
            </w:r>
            <w:proofErr w:type="gramStart"/>
            <w:r w:rsidRPr="003532C6">
              <w:rPr>
                <w:rFonts w:ascii="Arial" w:hAnsi="Arial" w:cs="Arial"/>
                <w:sz w:val="24"/>
                <w:szCs w:val="24"/>
              </w:rPr>
              <w:t>сельского</w:t>
            </w:r>
            <w:proofErr w:type="gramEnd"/>
            <w:r w:rsidRPr="003532C6">
              <w:rPr>
                <w:rFonts w:ascii="Arial" w:hAnsi="Arial" w:cs="Arial"/>
                <w:sz w:val="24"/>
                <w:szCs w:val="24"/>
              </w:rPr>
              <w:t xml:space="preserve"> поселения</w:t>
            </w:r>
          </w:p>
        </w:tc>
        <w:tc>
          <w:tcPr>
            <w:tcW w:w="582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0 км"/>
              </w:smartTagPr>
              <w:r w:rsidRPr="003532C6">
                <w:rPr>
                  <w:rFonts w:ascii="Arial" w:hAnsi="Arial" w:cs="Arial"/>
                  <w:sz w:val="24"/>
                  <w:szCs w:val="24"/>
                </w:rPr>
                <w:t>10 км</w:t>
              </w:r>
            </w:smartTag>
            <w:r w:rsidRPr="003532C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224" w:type="pc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eastAsia="Calibri" w:hAnsi="Arial" w:cs="Arial"/>
                <w:color w:val="000000"/>
                <w:sz w:val="24"/>
                <w:szCs w:val="24"/>
              </w:rPr>
              <w:t xml:space="preserve">Поповское  сельское поселение  </w:t>
            </w:r>
          </w:p>
        </w:tc>
        <w:tc>
          <w:tcPr>
            <w:tcW w:w="1531" w:type="pct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Бюджет МО – 500,0 тыс.  руб.</w:t>
            </w:r>
          </w:p>
        </w:tc>
      </w:tr>
    </w:tbl>
    <w:p w:rsidR="003532C6" w:rsidRPr="003532C6" w:rsidRDefault="003532C6" w:rsidP="0081694D">
      <w:pPr>
        <w:ind w:firstLine="652"/>
        <w:jc w:val="right"/>
        <w:rPr>
          <w:rFonts w:ascii="Arial" w:hAnsi="Arial" w:cs="Arial"/>
          <w:sz w:val="24"/>
          <w:szCs w:val="24"/>
        </w:rPr>
      </w:pPr>
    </w:p>
    <w:p w:rsidR="00B414C9" w:rsidRDefault="00B414C9" w:rsidP="0081694D">
      <w:pPr>
        <w:ind w:firstLine="652"/>
        <w:jc w:val="center"/>
        <w:rPr>
          <w:rFonts w:ascii="Arial" w:hAnsi="Arial" w:cs="Arial"/>
          <w:b/>
          <w:i/>
          <w:sz w:val="24"/>
          <w:szCs w:val="24"/>
        </w:rPr>
      </w:pPr>
    </w:p>
    <w:p w:rsidR="00B414C9" w:rsidRDefault="00B414C9" w:rsidP="0081694D">
      <w:pPr>
        <w:ind w:firstLine="652"/>
        <w:jc w:val="center"/>
        <w:rPr>
          <w:rFonts w:ascii="Arial" w:hAnsi="Arial" w:cs="Arial"/>
          <w:b/>
          <w:i/>
          <w:sz w:val="24"/>
          <w:szCs w:val="24"/>
        </w:rPr>
      </w:pPr>
    </w:p>
    <w:p w:rsidR="00B414C9" w:rsidRDefault="00B414C9" w:rsidP="0081694D">
      <w:pPr>
        <w:ind w:firstLine="652"/>
        <w:jc w:val="center"/>
        <w:rPr>
          <w:rFonts w:ascii="Arial" w:hAnsi="Arial" w:cs="Arial"/>
          <w:b/>
          <w:i/>
          <w:sz w:val="24"/>
          <w:szCs w:val="24"/>
        </w:rPr>
      </w:pPr>
    </w:p>
    <w:p w:rsidR="00B414C9" w:rsidRDefault="00B414C9" w:rsidP="0081694D">
      <w:pPr>
        <w:ind w:firstLine="652"/>
        <w:jc w:val="center"/>
        <w:rPr>
          <w:rFonts w:ascii="Arial" w:hAnsi="Arial" w:cs="Arial"/>
          <w:b/>
          <w:i/>
          <w:sz w:val="24"/>
          <w:szCs w:val="24"/>
        </w:rPr>
      </w:pPr>
    </w:p>
    <w:p w:rsidR="00B414C9" w:rsidRDefault="00B414C9" w:rsidP="0081694D">
      <w:pPr>
        <w:ind w:firstLine="652"/>
        <w:jc w:val="center"/>
        <w:rPr>
          <w:rFonts w:ascii="Arial" w:hAnsi="Arial" w:cs="Arial"/>
          <w:b/>
          <w:i/>
          <w:sz w:val="24"/>
          <w:szCs w:val="24"/>
        </w:rPr>
      </w:pP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lastRenderedPageBreak/>
        <w:t>Мероприятия по развитию инфраструктуры объектов автомобильного транспорта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Мероприятия по развитию инфраструктуры объектов автомобильного транспорта не планируются.</w:t>
      </w: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>Комплексные мероприятия по организации дорожного движения, в том числе мероприятия по повышению безопасности дорожного движения, снижению перегруженности дорог и (или) их участков</w:t>
      </w:r>
    </w:p>
    <w:p w:rsidR="003532C6" w:rsidRPr="003532C6" w:rsidRDefault="003532C6" w:rsidP="0081694D">
      <w:pPr>
        <w:adjustRightInd w:val="0"/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eastAsia="Calibri" w:hAnsi="Arial" w:cs="Arial"/>
          <w:color w:val="000000"/>
          <w:sz w:val="24"/>
          <w:szCs w:val="24"/>
        </w:rPr>
        <w:t>Данные мероприятия</w:t>
      </w:r>
      <w:r w:rsidRPr="003532C6">
        <w:rPr>
          <w:rFonts w:ascii="Arial" w:hAnsi="Arial" w:cs="Arial"/>
          <w:sz w:val="24"/>
          <w:szCs w:val="24"/>
        </w:rPr>
        <w:t xml:space="preserve"> </w:t>
      </w:r>
      <w:r w:rsidRPr="003532C6">
        <w:rPr>
          <w:rFonts w:ascii="Arial" w:eastAsia="Calibri" w:hAnsi="Arial" w:cs="Arial"/>
          <w:color w:val="000000"/>
          <w:sz w:val="24"/>
          <w:szCs w:val="24"/>
        </w:rPr>
        <w:t xml:space="preserve"> на территории Поповского сельского поселения не планируются:</w:t>
      </w: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>Мероприятия по внедрению интеллектуальных транспортных систем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Данные мероприятия в Поповском сельском поселении   не планируются.</w:t>
      </w: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>Мероприятия по снижению негативного воздействия транспорта на окружающую среду и здоровье населения</w:t>
      </w:r>
    </w:p>
    <w:p w:rsidR="003532C6" w:rsidRPr="003532C6" w:rsidRDefault="003532C6" w:rsidP="0081694D">
      <w:pPr>
        <w:spacing w:line="360" w:lineRule="auto"/>
        <w:ind w:firstLine="652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sz w:val="24"/>
          <w:szCs w:val="24"/>
        </w:rPr>
        <w:t>Данные мероприятия в Поповском сельском поселении   не планируются.</w:t>
      </w: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 xml:space="preserve">Мероприятия по мониторингу и </w:t>
      </w:r>
      <w:proofErr w:type="gramStart"/>
      <w:r w:rsidRPr="003532C6">
        <w:rPr>
          <w:rFonts w:ascii="Arial" w:hAnsi="Arial" w:cs="Arial"/>
          <w:b/>
          <w:i/>
          <w:sz w:val="24"/>
          <w:szCs w:val="24"/>
        </w:rPr>
        <w:t>контролю за</w:t>
      </w:r>
      <w:proofErr w:type="gramEnd"/>
      <w:r w:rsidRPr="003532C6">
        <w:rPr>
          <w:rFonts w:ascii="Arial" w:hAnsi="Arial" w:cs="Arial"/>
          <w:b/>
          <w:i/>
          <w:sz w:val="24"/>
          <w:szCs w:val="24"/>
        </w:rPr>
        <w:t xml:space="preserve"> работой транспортной инфраструктуры и качеством транспортного обслуживания населения и субъектов экономической деятельности</w:t>
      </w:r>
    </w:p>
    <w:p w:rsidR="003532C6" w:rsidRPr="003532C6" w:rsidRDefault="003532C6" w:rsidP="0081694D">
      <w:pPr>
        <w:ind w:firstLine="652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8"/>
        <w:gridCol w:w="2481"/>
        <w:gridCol w:w="3175"/>
      </w:tblGrid>
      <w:tr w:rsidR="003532C6" w:rsidRPr="003532C6" w:rsidTr="001703A1">
        <w:trPr>
          <w:trHeight w:val="470"/>
        </w:trPr>
        <w:tc>
          <w:tcPr>
            <w:tcW w:w="2130" w:type="pct"/>
            <w:shd w:val="clear" w:color="auto" w:fill="FABF8F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59" w:type="pct"/>
            <w:shd w:val="clear" w:color="auto" w:fill="FABF8F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Планируемые сроки</w:t>
            </w:r>
          </w:p>
        </w:tc>
        <w:tc>
          <w:tcPr>
            <w:tcW w:w="1611" w:type="pct"/>
            <w:shd w:val="clear" w:color="auto" w:fill="FABF8F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Финансирование, тыс. руб</w:t>
            </w:r>
          </w:p>
        </w:tc>
      </w:tr>
      <w:tr w:rsidR="003532C6" w:rsidRPr="003532C6" w:rsidTr="001703A1">
        <w:trPr>
          <w:trHeight w:val="20"/>
        </w:trPr>
        <w:tc>
          <w:tcPr>
            <w:tcW w:w="2130" w:type="pct"/>
            <w:shd w:val="clear" w:color="auto" w:fill="FDE9D9"/>
          </w:tcPr>
          <w:p w:rsidR="003532C6" w:rsidRPr="003532C6" w:rsidRDefault="003532C6" w:rsidP="0081694D">
            <w:pPr>
              <w:ind w:firstLine="652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 xml:space="preserve">Проведение опросов по удовлетворенности транспортным комплексом, оценка населения качеством предоставляемых услуг транспортным комплексом, уровнем развития транспортной инфраструктуры </w:t>
            </w:r>
          </w:p>
        </w:tc>
        <w:tc>
          <w:tcPr>
            <w:tcW w:w="1259" w:type="pct"/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2017- 2030</w:t>
            </w:r>
          </w:p>
        </w:tc>
        <w:tc>
          <w:tcPr>
            <w:tcW w:w="1611" w:type="pct"/>
            <w:shd w:val="clear" w:color="auto" w:fill="FDE9D9"/>
            <w:vAlign w:val="center"/>
          </w:tcPr>
          <w:p w:rsidR="003532C6" w:rsidRPr="003532C6" w:rsidRDefault="003532C6" w:rsidP="0081694D">
            <w:pPr>
              <w:ind w:firstLine="652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532C6">
              <w:rPr>
                <w:rFonts w:ascii="Arial" w:hAnsi="Arial" w:cs="Arial"/>
                <w:sz w:val="24"/>
                <w:szCs w:val="24"/>
              </w:rPr>
              <w:t>0,00</w:t>
            </w:r>
          </w:p>
        </w:tc>
      </w:tr>
    </w:tbl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color w:val="000000"/>
          <w:sz w:val="24"/>
          <w:szCs w:val="24"/>
        </w:rPr>
      </w:pP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hAnsi="Arial" w:cs="Arial"/>
          <w:b/>
          <w:bCs/>
          <w:i/>
          <w:color w:val="242424"/>
          <w:sz w:val="24"/>
          <w:szCs w:val="24"/>
        </w:rPr>
      </w:pPr>
    </w:p>
    <w:p w:rsidR="003532C6" w:rsidRPr="003532C6" w:rsidRDefault="003532C6" w:rsidP="0081694D">
      <w:pPr>
        <w:spacing w:line="360" w:lineRule="auto"/>
        <w:ind w:firstLine="652"/>
        <w:jc w:val="center"/>
        <w:rPr>
          <w:rFonts w:ascii="Arial" w:hAnsi="Arial" w:cs="Arial"/>
          <w:b/>
          <w:bCs/>
          <w:i/>
          <w:color w:val="242424"/>
          <w:sz w:val="24"/>
          <w:szCs w:val="24"/>
        </w:rPr>
      </w:pPr>
    </w:p>
    <w:p w:rsidR="003532C6" w:rsidRPr="003532C6" w:rsidRDefault="003532C6" w:rsidP="0081694D">
      <w:pPr>
        <w:spacing w:line="360" w:lineRule="auto"/>
        <w:ind w:firstLine="652"/>
        <w:rPr>
          <w:rFonts w:ascii="Arial" w:hAnsi="Arial" w:cs="Arial"/>
          <w:b/>
          <w:bCs/>
          <w:i/>
          <w:color w:val="242424"/>
          <w:sz w:val="24"/>
          <w:szCs w:val="24"/>
        </w:rPr>
        <w:sectPr w:rsidR="003532C6" w:rsidRPr="003532C6" w:rsidSect="0081694D"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3532C6" w:rsidRPr="003532C6" w:rsidRDefault="003532C6" w:rsidP="0081694D">
      <w:pPr>
        <w:spacing w:line="276" w:lineRule="auto"/>
        <w:ind w:firstLine="652"/>
        <w:jc w:val="center"/>
        <w:rPr>
          <w:rFonts w:ascii="Arial" w:hAnsi="Arial" w:cs="Arial"/>
          <w:b/>
          <w:i/>
          <w:sz w:val="24"/>
          <w:szCs w:val="24"/>
        </w:rPr>
      </w:pPr>
      <w:r w:rsidRPr="003532C6">
        <w:rPr>
          <w:rFonts w:ascii="Arial" w:hAnsi="Arial" w:cs="Arial"/>
          <w:b/>
          <w:bCs/>
          <w:i/>
          <w:color w:val="000000"/>
          <w:sz w:val="24"/>
          <w:szCs w:val="24"/>
        </w:rPr>
        <w:lastRenderedPageBreak/>
        <w:t xml:space="preserve">РАЗДЕЛ 5.  </w:t>
      </w:r>
      <w:r w:rsidRPr="003532C6">
        <w:rPr>
          <w:rFonts w:ascii="Arial" w:hAnsi="Arial" w:cs="Arial"/>
          <w:b/>
          <w:i/>
          <w:sz w:val="24"/>
          <w:szCs w:val="24"/>
        </w:rPr>
        <w:t>ОЦЕНКА ОБЪЕМОВ И ИСТОЧНИКОВ ФИНАНСИРОВАНИЯ МЕРОПРИЯТИЙ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3532C6" w:rsidRPr="003532C6" w:rsidRDefault="003532C6" w:rsidP="0081694D">
      <w:pPr>
        <w:spacing w:line="360" w:lineRule="auto"/>
        <w:ind w:firstLine="652"/>
        <w:jc w:val="right"/>
        <w:rPr>
          <w:rFonts w:ascii="Arial" w:hAnsi="Arial" w:cs="Arial"/>
          <w:sz w:val="24"/>
          <w:szCs w:val="24"/>
        </w:rPr>
      </w:pPr>
      <w:r w:rsidRPr="003532C6">
        <w:rPr>
          <w:rFonts w:ascii="Arial" w:hAnsi="Arial" w:cs="Arial"/>
          <w:b/>
          <w:i/>
          <w:sz w:val="24"/>
          <w:szCs w:val="24"/>
        </w:rPr>
        <w:t xml:space="preserve">   </w:t>
      </w:r>
      <w:r w:rsidRPr="003532C6">
        <w:rPr>
          <w:rFonts w:ascii="Arial" w:hAnsi="Arial" w:cs="Arial"/>
          <w:sz w:val="24"/>
          <w:szCs w:val="24"/>
        </w:rPr>
        <w:t>Таблица 15.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ayout w:type="fixed"/>
        <w:tblLook w:val="04A0" w:firstRow="1" w:lastRow="0" w:firstColumn="1" w:lastColumn="0" w:noHBand="0" w:noVBand="1"/>
      </w:tblPr>
      <w:tblGrid>
        <w:gridCol w:w="2694"/>
        <w:gridCol w:w="1682"/>
        <w:gridCol w:w="1152"/>
        <w:gridCol w:w="1101"/>
        <w:gridCol w:w="1134"/>
        <w:gridCol w:w="1134"/>
        <w:gridCol w:w="1134"/>
      </w:tblGrid>
      <w:tr w:rsidR="003532C6" w:rsidRPr="003532C6" w:rsidTr="001703A1">
        <w:tc>
          <w:tcPr>
            <w:tcW w:w="4376" w:type="dxa"/>
            <w:gridSpan w:val="2"/>
            <w:vMerge w:val="restart"/>
            <w:shd w:val="clear" w:color="auto" w:fill="FABF8F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Мероприятия</w:t>
            </w:r>
          </w:p>
        </w:tc>
        <w:tc>
          <w:tcPr>
            <w:tcW w:w="4521" w:type="dxa"/>
            <w:gridSpan w:val="4"/>
            <w:shd w:val="clear" w:color="auto" w:fill="FABF8F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Финансирование на 2017-2030  гг.,</w:t>
            </w:r>
          </w:p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тыс. руб</w:t>
            </w:r>
          </w:p>
        </w:tc>
        <w:tc>
          <w:tcPr>
            <w:tcW w:w="1134" w:type="dxa"/>
            <w:vMerge w:val="restart"/>
            <w:shd w:val="clear" w:color="auto" w:fill="FABF8F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Итого, тыс. руб</w:t>
            </w:r>
          </w:p>
        </w:tc>
      </w:tr>
      <w:tr w:rsidR="003532C6" w:rsidRPr="003532C6" w:rsidTr="001703A1">
        <w:tc>
          <w:tcPr>
            <w:tcW w:w="4376" w:type="dxa"/>
            <w:gridSpan w:val="2"/>
            <w:vMerge/>
            <w:shd w:val="clear" w:color="auto" w:fill="FFFFFF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152" w:type="dxa"/>
            <w:shd w:val="clear" w:color="auto" w:fill="FABF8F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Фед</w:t>
            </w:r>
            <w:proofErr w:type="spellEnd"/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. бюджет</w:t>
            </w:r>
          </w:p>
        </w:tc>
        <w:tc>
          <w:tcPr>
            <w:tcW w:w="1101" w:type="dxa"/>
            <w:shd w:val="clear" w:color="auto" w:fill="FABF8F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Областной бюджет</w:t>
            </w:r>
          </w:p>
        </w:tc>
        <w:tc>
          <w:tcPr>
            <w:tcW w:w="1134" w:type="dxa"/>
            <w:shd w:val="clear" w:color="auto" w:fill="FABF8F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Бюджет МО</w:t>
            </w:r>
          </w:p>
        </w:tc>
        <w:tc>
          <w:tcPr>
            <w:tcW w:w="1134" w:type="dxa"/>
            <w:shd w:val="clear" w:color="auto" w:fill="FABF8F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proofErr w:type="spellStart"/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Внебюд</w:t>
            </w:r>
            <w:proofErr w:type="spellEnd"/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1134" w:type="dxa"/>
            <w:vMerge/>
            <w:shd w:val="clear" w:color="auto" w:fill="FFFFFF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  <w:highlight w:val="yellow"/>
              </w:rPr>
            </w:pPr>
          </w:p>
        </w:tc>
      </w:tr>
      <w:tr w:rsidR="003532C6" w:rsidRPr="003532C6" w:rsidTr="001703A1">
        <w:tc>
          <w:tcPr>
            <w:tcW w:w="4376" w:type="dxa"/>
            <w:gridSpan w:val="2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Мероприятия по развитию транспортной инфраструктуры:</w:t>
            </w:r>
          </w:p>
        </w:tc>
        <w:tc>
          <w:tcPr>
            <w:tcW w:w="115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0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0,00</w:t>
            </w:r>
          </w:p>
        </w:tc>
      </w:tr>
      <w:tr w:rsidR="003532C6" w:rsidRPr="003532C6" w:rsidTr="001703A1">
        <w:tc>
          <w:tcPr>
            <w:tcW w:w="4376" w:type="dxa"/>
            <w:gridSpan w:val="2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Авиационный транспорт</w:t>
            </w:r>
          </w:p>
        </w:tc>
        <w:tc>
          <w:tcPr>
            <w:tcW w:w="115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0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0,00</w:t>
            </w:r>
          </w:p>
        </w:tc>
      </w:tr>
      <w:tr w:rsidR="003532C6" w:rsidRPr="003532C6" w:rsidTr="001703A1">
        <w:tc>
          <w:tcPr>
            <w:tcW w:w="4376" w:type="dxa"/>
            <w:gridSpan w:val="2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Речной транспорт</w:t>
            </w:r>
          </w:p>
        </w:tc>
        <w:tc>
          <w:tcPr>
            <w:tcW w:w="115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0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0,00</w:t>
            </w:r>
          </w:p>
        </w:tc>
      </w:tr>
      <w:tr w:rsidR="003532C6" w:rsidRPr="003532C6" w:rsidTr="001703A1">
        <w:tc>
          <w:tcPr>
            <w:tcW w:w="4376" w:type="dxa"/>
            <w:gridSpan w:val="2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Мероприятия по развитию транспорта общего пользования, созданию транспортн</w:t>
            </w:r>
            <w:proofErr w:type="gramStart"/>
            <w:r w:rsidRPr="003532C6">
              <w:rPr>
                <w:rFonts w:ascii="Arial" w:hAnsi="Arial" w:cs="Arial"/>
                <w:b/>
                <w:sz w:val="24"/>
                <w:szCs w:val="24"/>
              </w:rPr>
              <w:t>о-</w:t>
            </w:r>
            <w:proofErr w:type="gramEnd"/>
            <w:r w:rsidRPr="003532C6">
              <w:rPr>
                <w:rFonts w:ascii="Arial" w:hAnsi="Arial" w:cs="Arial"/>
                <w:b/>
                <w:sz w:val="24"/>
                <w:szCs w:val="24"/>
              </w:rPr>
              <w:t xml:space="preserve"> пересадочных узлов</w:t>
            </w:r>
          </w:p>
        </w:tc>
        <w:tc>
          <w:tcPr>
            <w:tcW w:w="115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0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0,00</w:t>
            </w:r>
          </w:p>
        </w:tc>
      </w:tr>
      <w:tr w:rsidR="003532C6" w:rsidRPr="003532C6" w:rsidTr="001703A1">
        <w:trPr>
          <w:trHeight w:val="685"/>
        </w:trPr>
        <w:tc>
          <w:tcPr>
            <w:tcW w:w="2694" w:type="dxa"/>
            <w:vMerge w:val="restart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Мероприятия по развитию сети дорог в Поповском сельском поселении</w:t>
            </w:r>
            <w:proofErr w:type="gramStart"/>
            <w:r w:rsidRPr="003532C6">
              <w:rPr>
                <w:rFonts w:ascii="Arial" w:hAnsi="Arial" w:cs="Arial"/>
                <w:b/>
                <w:sz w:val="24"/>
                <w:szCs w:val="24"/>
              </w:rPr>
              <w:t xml:space="preserve"> ,</w:t>
            </w:r>
            <w:proofErr w:type="gramEnd"/>
            <w:r w:rsidRPr="003532C6">
              <w:rPr>
                <w:rFonts w:ascii="Arial" w:hAnsi="Arial" w:cs="Arial"/>
                <w:b/>
                <w:sz w:val="24"/>
                <w:szCs w:val="24"/>
              </w:rPr>
              <w:t xml:space="preserve"> в. </w:t>
            </w:r>
            <w:proofErr w:type="spellStart"/>
            <w:r w:rsidRPr="003532C6">
              <w:rPr>
                <w:rFonts w:ascii="Arial" w:hAnsi="Arial" w:cs="Arial"/>
                <w:b/>
                <w:sz w:val="24"/>
                <w:szCs w:val="24"/>
              </w:rPr>
              <w:t>т.ч</w:t>
            </w:r>
            <w:proofErr w:type="spellEnd"/>
          </w:p>
        </w:tc>
        <w:tc>
          <w:tcPr>
            <w:tcW w:w="168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строительство дорог</w:t>
            </w:r>
          </w:p>
        </w:tc>
        <w:tc>
          <w:tcPr>
            <w:tcW w:w="115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0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</w:tr>
      <w:tr w:rsidR="003532C6" w:rsidRPr="003532C6" w:rsidTr="001703A1">
        <w:trPr>
          <w:trHeight w:val="685"/>
        </w:trPr>
        <w:tc>
          <w:tcPr>
            <w:tcW w:w="2694" w:type="dxa"/>
            <w:vMerge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168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ремонт дорог</w:t>
            </w:r>
          </w:p>
        </w:tc>
        <w:tc>
          <w:tcPr>
            <w:tcW w:w="115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0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6959,4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6959,4</w:t>
            </w:r>
          </w:p>
        </w:tc>
      </w:tr>
      <w:tr w:rsidR="003532C6" w:rsidRPr="003532C6" w:rsidTr="001703A1">
        <w:tc>
          <w:tcPr>
            <w:tcW w:w="4376" w:type="dxa"/>
            <w:gridSpan w:val="2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Комплексные мероприятия по организации дорожного движения, в том числе мероприятия по повышению безопасности дорожного движения, снижению перегруженности дорог и (или) их участков</w:t>
            </w:r>
          </w:p>
        </w:tc>
        <w:tc>
          <w:tcPr>
            <w:tcW w:w="115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0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0,00</w:t>
            </w:r>
          </w:p>
        </w:tc>
      </w:tr>
      <w:tr w:rsidR="003532C6" w:rsidRPr="003532C6" w:rsidTr="001703A1">
        <w:tc>
          <w:tcPr>
            <w:tcW w:w="4376" w:type="dxa"/>
            <w:gridSpan w:val="2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Мероприятия по обустройству автомобильной стоянки</w:t>
            </w:r>
          </w:p>
        </w:tc>
        <w:tc>
          <w:tcPr>
            <w:tcW w:w="115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0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</w:tr>
      <w:tr w:rsidR="003532C6" w:rsidRPr="003532C6" w:rsidTr="001703A1">
        <w:tc>
          <w:tcPr>
            <w:tcW w:w="4376" w:type="dxa"/>
            <w:gridSpan w:val="2"/>
            <w:shd w:val="clear" w:color="auto" w:fill="FDE9D9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Мероприятия по мониторингу</w:t>
            </w:r>
          </w:p>
        </w:tc>
        <w:tc>
          <w:tcPr>
            <w:tcW w:w="115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0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3532C6" w:rsidRPr="003532C6" w:rsidTr="001703A1">
        <w:trPr>
          <w:trHeight w:val="697"/>
        </w:trPr>
        <w:tc>
          <w:tcPr>
            <w:tcW w:w="4376" w:type="dxa"/>
            <w:gridSpan w:val="2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Всего:</w:t>
            </w:r>
          </w:p>
        </w:tc>
        <w:tc>
          <w:tcPr>
            <w:tcW w:w="1152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10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6959,4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-</w:t>
            </w:r>
          </w:p>
        </w:tc>
        <w:tc>
          <w:tcPr>
            <w:tcW w:w="1134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i/>
                <w:sz w:val="24"/>
                <w:szCs w:val="24"/>
              </w:rPr>
              <w:t>6959,4</w:t>
            </w:r>
          </w:p>
        </w:tc>
      </w:tr>
    </w:tbl>
    <w:p w:rsidR="003532C6" w:rsidRPr="003532C6" w:rsidRDefault="003532C6" w:rsidP="0081694D">
      <w:pPr>
        <w:spacing w:line="360" w:lineRule="auto"/>
        <w:ind w:firstLine="652"/>
        <w:jc w:val="center"/>
        <w:rPr>
          <w:rFonts w:ascii="Arial" w:hAnsi="Arial" w:cs="Arial"/>
          <w:b/>
          <w:i/>
          <w:sz w:val="24"/>
          <w:szCs w:val="24"/>
        </w:rPr>
      </w:pPr>
    </w:p>
    <w:p w:rsidR="003532C6" w:rsidRPr="003532C6" w:rsidRDefault="003532C6" w:rsidP="0081694D">
      <w:pPr>
        <w:pStyle w:val="af1"/>
        <w:shd w:val="clear" w:color="auto" w:fill="FFFFFF"/>
        <w:spacing w:before="0" w:beforeAutospacing="0" w:after="0" w:afterAutospacing="0"/>
        <w:ind w:firstLine="652"/>
        <w:jc w:val="center"/>
        <w:rPr>
          <w:rFonts w:ascii="Arial" w:hAnsi="Arial" w:cs="Arial"/>
          <w:b/>
          <w:i/>
          <w:color w:val="000000"/>
        </w:rPr>
      </w:pPr>
    </w:p>
    <w:p w:rsidR="003532C6" w:rsidRPr="003532C6" w:rsidRDefault="003532C6" w:rsidP="0081694D">
      <w:pPr>
        <w:pStyle w:val="af1"/>
        <w:shd w:val="clear" w:color="auto" w:fill="FFFFFF"/>
        <w:spacing w:before="0" w:beforeAutospacing="0" w:after="0" w:afterAutospacing="0"/>
        <w:ind w:firstLine="652"/>
        <w:jc w:val="center"/>
        <w:rPr>
          <w:rFonts w:ascii="Arial" w:hAnsi="Arial" w:cs="Arial"/>
          <w:b/>
          <w:i/>
          <w:color w:val="000000"/>
        </w:rPr>
      </w:pPr>
    </w:p>
    <w:p w:rsidR="003532C6" w:rsidRPr="003532C6" w:rsidRDefault="003532C6" w:rsidP="0081694D">
      <w:pPr>
        <w:pStyle w:val="af1"/>
        <w:shd w:val="clear" w:color="auto" w:fill="FFFFFF"/>
        <w:spacing w:before="0" w:beforeAutospacing="0" w:after="0" w:afterAutospacing="0"/>
        <w:ind w:firstLine="652"/>
        <w:rPr>
          <w:rFonts w:ascii="Arial" w:hAnsi="Arial" w:cs="Arial"/>
          <w:b/>
          <w:i/>
          <w:color w:val="000000"/>
        </w:rPr>
      </w:pPr>
    </w:p>
    <w:p w:rsidR="003532C6" w:rsidRPr="003532C6" w:rsidRDefault="003532C6" w:rsidP="0081694D">
      <w:pPr>
        <w:pStyle w:val="af1"/>
        <w:shd w:val="clear" w:color="auto" w:fill="FFFFFF"/>
        <w:spacing w:before="0" w:beforeAutospacing="0" w:after="0" w:afterAutospacing="0"/>
        <w:ind w:firstLine="652"/>
        <w:rPr>
          <w:rFonts w:ascii="Arial" w:hAnsi="Arial" w:cs="Arial"/>
          <w:b/>
          <w:i/>
          <w:color w:val="000000"/>
        </w:rPr>
        <w:sectPr w:rsidR="003532C6" w:rsidRPr="003532C6" w:rsidSect="0081694D"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3532C6" w:rsidRPr="003532C6" w:rsidRDefault="003532C6" w:rsidP="0081694D">
      <w:pPr>
        <w:pStyle w:val="af1"/>
        <w:shd w:val="clear" w:color="auto" w:fill="FFFFFF"/>
        <w:spacing w:before="0" w:beforeAutospacing="0" w:after="0" w:afterAutospacing="0" w:line="276" w:lineRule="auto"/>
        <w:ind w:firstLine="652"/>
        <w:jc w:val="center"/>
        <w:rPr>
          <w:rFonts w:ascii="Arial" w:hAnsi="Arial" w:cs="Arial"/>
          <w:b/>
          <w:i/>
          <w:color w:val="000000"/>
        </w:rPr>
      </w:pPr>
      <w:r w:rsidRPr="003532C6">
        <w:rPr>
          <w:rFonts w:ascii="Arial" w:hAnsi="Arial" w:cs="Arial"/>
          <w:b/>
          <w:i/>
          <w:color w:val="000000"/>
        </w:rPr>
        <w:lastRenderedPageBreak/>
        <w:t xml:space="preserve">РАЗДЕЛ 6. </w:t>
      </w:r>
      <w:r w:rsidRPr="003532C6">
        <w:rPr>
          <w:rFonts w:ascii="Arial" w:eastAsia="Calibri" w:hAnsi="Arial" w:cs="Arial"/>
          <w:b/>
          <w:i/>
        </w:rPr>
        <w:t>Оценка эффективности мероприятий (инвестиционных проектов) по проектированию, строительству, реконструкции объектов транспортной инфраструктуры предлагаемого к реализации варианта развития транспортной инфраструктуры</w:t>
      </w:r>
    </w:p>
    <w:p w:rsidR="003532C6" w:rsidRPr="003532C6" w:rsidRDefault="003532C6" w:rsidP="0081694D">
      <w:pPr>
        <w:pStyle w:val="af1"/>
        <w:shd w:val="clear" w:color="auto" w:fill="FFFFFF"/>
        <w:spacing w:before="0" w:beforeAutospacing="0" w:after="0" w:afterAutospacing="0" w:line="360" w:lineRule="auto"/>
        <w:ind w:firstLine="652"/>
        <w:jc w:val="right"/>
        <w:rPr>
          <w:rFonts w:ascii="Arial" w:hAnsi="Arial" w:cs="Arial"/>
        </w:rPr>
      </w:pPr>
      <w:r w:rsidRPr="003532C6">
        <w:rPr>
          <w:rFonts w:ascii="Arial" w:hAnsi="Arial" w:cs="Arial"/>
        </w:rPr>
        <w:t>Таблица 16.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475"/>
        <w:gridCol w:w="3657"/>
        <w:gridCol w:w="1365"/>
        <w:gridCol w:w="981"/>
        <w:gridCol w:w="1070"/>
        <w:gridCol w:w="1183"/>
        <w:gridCol w:w="1081"/>
        <w:gridCol w:w="1073"/>
        <w:gridCol w:w="965"/>
      </w:tblGrid>
      <w:tr w:rsidR="003532C6" w:rsidRPr="003532C6" w:rsidTr="00B414C9">
        <w:tc>
          <w:tcPr>
            <w:tcW w:w="3475" w:type="dxa"/>
            <w:shd w:val="clear" w:color="auto" w:fill="FABF8F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</w:rPr>
              <w:t>Мероприятия</w:t>
            </w:r>
          </w:p>
        </w:tc>
        <w:tc>
          <w:tcPr>
            <w:tcW w:w="3657" w:type="dxa"/>
            <w:shd w:val="clear" w:color="auto" w:fill="FABF8F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</w:rPr>
              <w:t>Наименование индикатора</w:t>
            </w:r>
          </w:p>
        </w:tc>
        <w:tc>
          <w:tcPr>
            <w:tcW w:w="1365" w:type="dxa"/>
            <w:shd w:val="clear" w:color="auto" w:fill="FABF8F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</w:rPr>
              <w:t>2017 (Базовый год)</w:t>
            </w:r>
          </w:p>
        </w:tc>
        <w:tc>
          <w:tcPr>
            <w:tcW w:w="981" w:type="dxa"/>
            <w:shd w:val="clear" w:color="auto" w:fill="FABF8F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</w:rPr>
              <w:t>2018</w:t>
            </w:r>
          </w:p>
        </w:tc>
        <w:tc>
          <w:tcPr>
            <w:tcW w:w="1070" w:type="dxa"/>
            <w:shd w:val="clear" w:color="auto" w:fill="FABF8F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</w:rPr>
              <w:t>2019</w:t>
            </w:r>
          </w:p>
        </w:tc>
        <w:tc>
          <w:tcPr>
            <w:tcW w:w="1183" w:type="dxa"/>
            <w:shd w:val="clear" w:color="auto" w:fill="FABF8F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</w:rPr>
              <w:t>2020</w:t>
            </w:r>
          </w:p>
        </w:tc>
        <w:tc>
          <w:tcPr>
            <w:tcW w:w="1081" w:type="dxa"/>
            <w:shd w:val="clear" w:color="auto" w:fill="FABF8F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</w:rPr>
              <w:t>2021</w:t>
            </w:r>
          </w:p>
        </w:tc>
        <w:tc>
          <w:tcPr>
            <w:tcW w:w="1073" w:type="dxa"/>
            <w:shd w:val="clear" w:color="auto" w:fill="FABF8F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</w:rPr>
              <w:t>2022</w:t>
            </w:r>
          </w:p>
        </w:tc>
        <w:tc>
          <w:tcPr>
            <w:tcW w:w="965" w:type="dxa"/>
            <w:shd w:val="clear" w:color="auto" w:fill="FABF8F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  <w:i/>
                <w:color w:val="000000"/>
              </w:rPr>
              <w:t>2023- 2030</w:t>
            </w:r>
          </w:p>
        </w:tc>
      </w:tr>
      <w:tr w:rsidR="003532C6" w:rsidRPr="003532C6" w:rsidTr="00B414C9">
        <w:tc>
          <w:tcPr>
            <w:tcW w:w="3475" w:type="dxa"/>
            <w:vMerge w:val="restart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</w:rPr>
              <w:t>а) мероприятия по развитию транспорта общего пользования, созданию транспортн</w:t>
            </w:r>
            <w:proofErr w:type="gramStart"/>
            <w:r w:rsidRPr="003532C6">
              <w:rPr>
                <w:rFonts w:ascii="Arial" w:hAnsi="Arial" w:cs="Arial"/>
                <w:b/>
              </w:rPr>
              <w:t>о-</w:t>
            </w:r>
            <w:proofErr w:type="gramEnd"/>
            <w:r w:rsidRPr="003532C6">
              <w:rPr>
                <w:rFonts w:ascii="Arial" w:hAnsi="Arial" w:cs="Arial"/>
                <w:b/>
              </w:rPr>
              <w:t xml:space="preserve"> пересадочных узлов</w:t>
            </w:r>
          </w:p>
        </w:tc>
        <w:tc>
          <w:tcPr>
            <w:tcW w:w="3657" w:type="dxa"/>
            <w:shd w:val="clear" w:color="auto" w:fill="FDE9D9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</w:rPr>
              <w:t>Число транспортно-пересадочных узлов</w:t>
            </w:r>
          </w:p>
        </w:tc>
        <w:tc>
          <w:tcPr>
            <w:tcW w:w="13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9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070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18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0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07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9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</w:tr>
      <w:tr w:rsidR="003532C6" w:rsidRPr="003532C6" w:rsidTr="00B414C9">
        <w:tc>
          <w:tcPr>
            <w:tcW w:w="3475" w:type="dxa"/>
            <w:vMerge/>
            <w:shd w:val="clear" w:color="auto" w:fill="FDE9D9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</w:p>
        </w:tc>
        <w:tc>
          <w:tcPr>
            <w:tcW w:w="3657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</w:rPr>
              <w:t xml:space="preserve">Количество рейсов автомобильного транспорта в год, </w:t>
            </w:r>
            <w:proofErr w:type="spellStart"/>
            <w:proofErr w:type="gramStart"/>
            <w:r w:rsidRPr="003532C6">
              <w:rPr>
                <w:rFonts w:ascii="Arial" w:hAnsi="Arial" w:cs="Arial"/>
                <w:b/>
              </w:rPr>
              <w:t>ед</w:t>
            </w:r>
            <w:proofErr w:type="spellEnd"/>
            <w:proofErr w:type="gramEnd"/>
          </w:p>
        </w:tc>
        <w:tc>
          <w:tcPr>
            <w:tcW w:w="13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7300</w:t>
            </w:r>
          </w:p>
        </w:tc>
        <w:tc>
          <w:tcPr>
            <w:tcW w:w="9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7300</w:t>
            </w:r>
          </w:p>
        </w:tc>
        <w:tc>
          <w:tcPr>
            <w:tcW w:w="1070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7300</w:t>
            </w:r>
          </w:p>
        </w:tc>
        <w:tc>
          <w:tcPr>
            <w:tcW w:w="118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7300</w:t>
            </w:r>
          </w:p>
        </w:tc>
        <w:tc>
          <w:tcPr>
            <w:tcW w:w="10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7300</w:t>
            </w:r>
          </w:p>
        </w:tc>
        <w:tc>
          <w:tcPr>
            <w:tcW w:w="107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7300</w:t>
            </w:r>
          </w:p>
        </w:tc>
        <w:tc>
          <w:tcPr>
            <w:tcW w:w="9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7300</w:t>
            </w:r>
          </w:p>
        </w:tc>
      </w:tr>
      <w:tr w:rsidR="003532C6" w:rsidRPr="003532C6" w:rsidTr="00B414C9">
        <w:tc>
          <w:tcPr>
            <w:tcW w:w="3475" w:type="dxa"/>
            <w:vMerge/>
            <w:shd w:val="clear" w:color="auto" w:fill="FDE9D9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</w:p>
        </w:tc>
        <w:tc>
          <w:tcPr>
            <w:tcW w:w="3657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</w:rPr>
              <w:t>Число остановочных площадок</w:t>
            </w:r>
          </w:p>
        </w:tc>
        <w:tc>
          <w:tcPr>
            <w:tcW w:w="13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070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18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0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107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</w:tr>
      <w:tr w:rsidR="003532C6" w:rsidRPr="003532C6" w:rsidTr="00B414C9">
        <w:tc>
          <w:tcPr>
            <w:tcW w:w="3475" w:type="dxa"/>
            <w:shd w:val="clear" w:color="auto" w:fill="FDE9D9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</w:rPr>
              <w:t>б) мероприятия по развитию инфраструктуры для легкового автомобильного транспорта, включая развитие единого парковочного пространства</w:t>
            </w:r>
          </w:p>
        </w:tc>
        <w:tc>
          <w:tcPr>
            <w:tcW w:w="3657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</w:rPr>
              <w:t>Парковочное пространство, мест</w:t>
            </w:r>
          </w:p>
        </w:tc>
        <w:tc>
          <w:tcPr>
            <w:tcW w:w="13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9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070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18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0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107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  <w:tc>
          <w:tcPr>
            <w:tcW w:w="9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0</w:t>
            </w:r>
          </w:p>
        </w:tc>
      </w:tr>
      <w:tr w:rsidR="003532C6" w:rsidRPr="003532C6" w:rsidTr="00B414C9">
        <w:tc>
          <w:tcPr>
            <w:tcW w:w="3475" w:type="dxa"/>
            <w:shd w:val="clear" w:color="auto" w:fill="FDE9D9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</w:rPr>
              <w:t xml:space="preserve">в) мероприятия по развитию инфраструктуры для </w:t>
            </w:r>
            <w:r w:rsidRPr="003532C6">
              <w:rPr>
                <w:rFonts w:ascii="Arial" w:hAnsi="Arial" w:cs="Arial"/>
                <w:b/>
              </w:rPr>
              <w:lastRenderedPageBreak/>
              <w:t>грузового транспорта, транспортных средств коммунальных и дорожных служб;</w:t>
            </w:r>
          </w:p>
        </w:tc>
        <w:tc>
          <w:tcPr>
            <w:tcW w:w="3657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</w:rPr>
              <w:lastRenderedPageBreak/>
              <w:t>Число мест стоянок большегрузного транспорта</w:t>
            </w:r>
          </w:p>
        </w:tc>
        <w:tc>
          <w:tcPr>
            <w:tcW w:w="13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9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070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18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0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07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9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</w:tr>
      <w:tr w:rsidR="003532C6" w:rsidRPr="003532C6" w:rsidTr="00B414C9">
        <w:tc>
          <w:tcPr>
            <w:tcW w:w="3475" w:type="dxa"/>
            <w:shd w:val="clear" w:color="auto" w:fill="FDE9D9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</w:rPr>
              <w:lastRenderedPageBreak/>
              <w:t>г) мероприятия по развитию сети дорог поселения</w:t>
            </w:r>
          </w:p>
        </w:tc>
        <w:tc>
          <w:tcPr>
            <w:tcW w:w="3657" w:type="dxa"/>
            <w:shd w:val="clear" w:color="auto" w:fill="FDE9D9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</w:rPr>
              <w:t xml:space="preserve">Развитие улично-дорожной сети, </w:t>
            </w:r>
            <w:proofErr w:type="gramStart"/>
            <w:r w:rsidRPr="003532C6">
              <w:rPr>
                <w:rFonts w:ascii="Arial" w:hAnsi="Arial" w:cs="Arial"/>
                <w:b/>
              </w:rPr>
              <w:t>км</w:t>
            </w:r>
            <w:proofErr w:type="gramEnd"/>
          </w:p>
        </w:tc>
        <w:tc>
          <w:tcPr>
            <w:tcW w:w="13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10</w:t>
            </w:r>
          </w:p>
        </w:tc>
        <w:tc>
          <w:tcPr>
            <w:tcW w:w="9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70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18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07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9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sz w:val="24"/>
                <w:szCs w:val="24"/>
              </w:rPr>
              <w:t>80</w:t>
            </w:r>
          </w:p>
        </w:tc>
      </w:tr>
      <w:tr w:rsidR="003532C6" w:rsidRPr="003532C6" w:rsidTr="00B414C9">
        <w:tc>
          <w:tcPr>
            <w:tcW w:w="3475" w:type="dxa"/>
            <w:vMerge w:val="restart"/>
            <w:shd w:val="clear" w:color="auto" w:fill="FDE9D9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</w:rPr>
              <w:t>д) комплексные мероприятия по организации дорожного движения, в том числе мероприятия по повышению безопасности дорожного движения, снижению перегруженности дорог и (или) их участков</w:t>
            </w:r>
          </w:p>
        </w:tc>
        <w:tc>
          <w:tcPr>
            <w:tcW w:w="3657" w:type="dxa"/>
            <w:shd w:val="clear" w:color="auto" w:fill="FDE9D9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</w:rPr>
              <w:t>Число зарегистрированных ДТП</w:t>
            </w:r>
          </w:p>
        </w:tc>
        <w:tc>
          <w:tcPr>
            <w:tcW w:w="13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9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070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18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0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07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9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</w:tr>
      <w:tr w:rsidR="003532C6" w:rsidRPr="003532C6" w:rsidTr="00B414C9">
        <w:tc>
          <w:tcPr>
            <w:tcW w:w="3475" w:type="dxa"/>
            <w:vMerge/>
            <w:shd w:val="clear" w:color="auto" w:fill="FFFFFF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</w:p>
        </w:tc>
        <w:tc>
          <w:tcPr>
            <w:tcW w:w="3657" w:type="dxa"/>
            <w:shd w:val="clear" w:color="auto" w:fill="FDE9D9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</w:rPr>
              <w:t>Количество светофорных объектов на УДС, шт.</w:t>
            </w:r>
          </w:p>
        </w:tc>
        <w:tc>
          <w:tcPr>
            <w:tcW w:w="13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9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070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18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0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07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9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</w:tr>
      <w:tr w:rsidR="003532C6" w:rsidRPr="003532C6" w:rsidTr="00B414C9">
        <w:tc>
          <w:tcPr>
            <w:tcW w:w="3475" w:type="dxa"/>
            <w:vMerge/>
            <w:shd w:val="clear" w:color="auto" w:fill="FFFFFF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</w:p>
        </w:tc>
        <w:tc>
          <w:tcPr>
            <w:tcW w:w="3657" w:type="dxa"/>
            <w:shd w:val="clear" w:color="auto" w:fill="FDE9D9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</w:rPr>
              <w:t>Количество нанесенной дорожной разметки, м</w:t>
            </w:r>
            <w:proofErr w:type="gramStart"/>
            <w:r w:rsidRPr="003532C6">
              <w:rPr>
                <w:rFonts w:ascii="Arial" w:hAnsi="Arial" w:cs="Arial"/>
                <w:b/>
                <w:vertAlign w:val="superscript"/>
              </w:rPr>
              <w:t>2</w:t>
            </w:r>
            <w:proofErr w:type="gramEnd"/>
          </w:p>
        </w:tc>
        <w:tc>
          <w:tcPr>
            <w:tcW w:w="13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9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070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18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0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07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9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</w:tr>
      <w:tr w:rsidR="003532C6" w:rsidRPr="003532C6" w:rsidTr="00B414C9">
        <w:tc>
          <w:tcPr>
            <w:tcW w:w="3475" w:type="dxa"/>
            <w:vMerge/>
            <w:shd w:val="clear" w:color="auto" w:fill="FFFFFF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</w:p>
        </w:tc>
        <w:tc>
          <w:tcPr>
            <w:tcW w:w="3657" w:type="dxa"/>
            <w:shd w:val="clear" w:color="auto" w:fill="FDE9D9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i/>
                <w:color w:val="000000"/>
              </w:rPr>
            </w:pPr>
            <w:r w:rsidRPr="003532C6">
              <w:rPr>
                <w:rFonts w:ascii="Arial" w:hAnsi="Arial" w:cs="Arial"/>
                <w:b/>
              </w:rPr>
              <w:t xml:space="preserve">Количество установленных дорожных знаков, </w:t>
            </w:r>
            <w:proofErr w:type="spellStart"/>
            <w:proofErr w:type="gramStart"/>
            <w:r w:rsidRPr="003532C6">
              <w:rPr>
                <w:rFonts w:ascii="Arial" w:hAnsi="Arial" w:cs="Arial"/>
                <w:b/>
              </w:rPr>
              <w:t>ед</w:t>
            </w:r>
            <w:proofErr w:type="spellEnd"/>
            <w:proofErr w:type="gramEnd"/>
          </w:p>
        </w:tc>
        <w:tc>
          <w:tcPr>
            <w:tcW w:w="13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pStyle w:val="af1"/>
              <w:spacing w:before="0" w:beforeAutospacing="0" w:after="0" w:afterAutospacing="0" w:line="276" w:lineRule="auto"/>
              <w:rPr>
                <w:rFonts w:ascii="Arial" w:hAnsi="Arial" w:cs="Arial"/>
                <w:b/>
                <w:color w:val="000000"/>
              </w:rPr>
            </w:pPr>
            <w:r w:rsidRPr="003532C6"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9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0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18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81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1073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0</w:t>
            </w:r>
          </w:p>
        </w:tc>
        <w:tc>
          <w:tcPr>
            <w:tcW w:w="965" w:type="dxa"/>
            <w:shd w:val="clear" w:color="auto" w:fill="FDE9D9"/>
            <w:vAlign w:val="center"/>
          </w:tcPr>
          <w:p w:rsidR="003532C6" w:rsidRPr="003532C6" w:rsidRDefault="003532C6" w:rsidP="00B414C9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3532C6">
              <w:rPr>
                <w:rFonts w:ascii="Arial" w:hAnsi="Arial" w:cs="Arial"/>
                <w:b/>
                <w:color w:val="000000"/>
                <w:sz w:val="24"/>
                <w:szCs w:val="24"/>
              </w:rPr>
              <w:t>0</w:t>
            </w:r>
          </w:p>
        </w:tc>
      </w:tr>
    </w:tbl>
    <w:p w:rsidR="003532C6" w:rsidRPr="003532C6" w:rsidRDefault="003532C6" w:rsidP="0081694D">
      <w:pPr>
        <w:widowControl w:val="0"/>
        <w:ind w:firstLine="652"/>
        <w:jc w:val="both"/>
        <w:rPr>
          <w:rFonts w:ascii="Arial" w:eastAsia="Calibri" w:hAnsi="Arial" w:cs="Arial"/>
          <w:color w:val="0070C0"/>
          <w:sz w:val="24"/>
          <w:szCs w:val="24"/>
        </w:rPr>
      </w:pPr>
    </w:p>
    <w:p w:rsidR="003532C6" w:rsidRDefault="003532C6" w:rsidP="0081694D">
      <w:pPr>
        <w:widowControl w:val="0"/>
        <w:spacing w:line="360" w:lineRule="auto"/>
        <w:ind w:firstLine="652"/>
        <w:jc w:val="both"/>
        <w:rPr>
          <w:rFonts w:ascii="Arial" w:hAnsi="Arial" w:cs="Arial"/>
          <w:color w:val="000000"/>
          <w:sz w:val="24"/>
          <w:szCs w:val="24"/>
        </w:rPr>
      </w:pPr>
      <w:r w:rsidRPr="003532C6">
        <w:rPr>
          <w:rFonts w:ascii="Arial" w:eastAsia="Calibri" w:hAnsi="Arial" w:cs="Arial"/>
          <w:color w:val="000000"/>
          <w:sz w:val="24"/>
          <w:szCs w:val="24"/>
        </w:rPr>
        <w:t xml:space="preserve">Эффективность реализации муниципальной программы оценивается ежегодно на основе целевых показателей и индикаторов, исходя из соответствия фактических значений показателей (индикаторов) с их целевыми значениями, а также уровнем использования средств местного бюджета, предусмотренных в целях финансирования мероприятий муниципальной программы. </w:t>
      </w:r>
      <w:r w:rsidRPr="003532C6">
        <w:rPr>
          <w:rFonts w:ascii="Arial" w:hAnsi="Arial" w:cs="Arial"/>
          <w:color w:val="000000"/>
          <w:sz w:val="24"/>
          <w:szCs w:val="24"/>
        </w:rPr>
        <w:t xml:space="preserve">Объемы финансирования мероприятий </w:t>
      </w:r>
      <w:r w:rsidRPr="003532C6">
        <w:rPr>
          <w:rFonts w:ascii="Arial" w:hAnsi="Arial" w:cs="Arial"/>
          <w:color w:val="000000"/>
          <w:spacing w:val="-1"/>
          <w:sz w:val="24"/>
          <w:szCs w:val="24"/>
        </w:rPr>
        <w:t xml:space="preserve">Программы ежегодно подлежат уточнению </w:t>
      </w:r>
      <w:r w:rsidRPr="003532C6">
        <w:rPr>
          <w:rFonts w:ascii="Arial" w:hAnsi="Arial" w:cs="Arial"/>
          <w:color w:val="000000"/>
          <w:sz w:val="24"/>
          <w:szCs w:val="24"/>
        </w:rPr>
        <w:t>при формировании бюджета на очередной финансовый год и плановый период.</w:t>
      </w:r>
    </w:p>
    <w:p w:rsidR="00F13D3A" w:rsidRDefault="00F13D3A" w:rsidP="0081694D">
      <w:pPr>
        <w:widowControl w:val="0"/>
        <w:spacing w:line="360" w:lineRule="auto"/>
        <w:ind w:firstLine="652"/>
        <w:jc w:val="both"/>
        <w:rPr>
          <w:rFonts w:ascii="Arial" w:eastAsia="Calibri" w:hAnsi="Arial" w:cs="Arial"/>
          <w:color w:val="000000"/>
          <w:sz w:val="24"/>
          <w:szCs w:val="24"/>
        </w:rPr>
        <w:sectPr w:rsidR="00F13D3A" w:rsidSect="0081694D">
          <w:pgSz w:w="16838" w:h="11906" w:orient="landscape"/>
          <w:pgMar w:top="2268" w:right="567" w:bottom="567" w:left="1701" w:header="709" w:footer="709" w:gutter="0"/>
          <w:cols w:space="708"/>
          <w:docGrid w:linePitch="360"/>
        </w:sectPr>
      </w:pPr>
    </w:p>
    <w:p w:rsidR="003532C6" w:rsidRPr="003532C6" w:rsidRDefault="003532C6" w:rsidP="0081694D">
      <w:pPr>
        <w:pStyle w:val="af1"/>
        <w:shd w:val="clear" w:color="auto" w:fill="FFFFFF"/>
        <w:spacing w:before="0" w:beforeAutospacing="0" w:after="0" w:afterAutospacing="0" w:line="276" w:lineRule="auto"/>
        <w:ind w:left="360" w:firstLine="652"/>
        <w:jc w:val="center"/>
        <w:rPr>
          <w:rFonts w:ascii="Arial" w:hAnsi="Arial" w:cs="Arial"/>
          <w:b/>
          <w:i/>
        </w:rPr>
      </w:pPr>
      <w:r w:rsidRPr="003532C6">
        <w:rPr>
          <w:rFonts w:ascii="Arial" w:hAnsi="Arial" w:cs="Arial"/>
          <w:b/>
          <w:i/>
          <w:color w:val="000000"/>
        </w:rPr>
        <w:lastRenderedPageBreak/>
        <w:t xml:space="preserve">РАЗДЕЛ 7. </w:t>
      </w:r>
      <w:r w:rsidRPr="003532C6">
        <w:rPr>
          <w:rFonts w:ascii="Arial" w:hAnsi="Arial" w:cs="Arial"/>
          <w:b/>
          <w:i/>
        </w:rPr>
        <w:t xml:space="preserve">ПРЕДЛОЖЕНИЯ ПО ИНСТИТУЦИОНАЛЬНЫМ ПРЕОБРАЗОВАНИЯМ, СОВЕРШЕНСТВОВАНИЮ ПРАВОВОГО И ИНФОРМАЦИОННОГО ОБЕСПЕЧЕНИЯ ДЕЯТЕЛЬНОСТИ В СФЕРЕ ПРОЕКТИРОВАНИЯ, СТРОИТЕЛЬСТВА, РЕКОНСТРУКЦИИ ОБЪЕКТОВ ТРАНСПОРТНОЙ ИНФРАСТРУКТУРЫ НА ТЕРРИТОРИИ МУНИЦИПАЛЬНОГО ОБРАЗОВАНИЯ </w:t>
      </w:r>
    </w:p>
    <w:p w:rsidR="003532C6" w:rsidRPr="003532C6" w:rsidRDefault="003532C6" w:rsidP="0081694D">
      <w:pPr>
        <w:pStyle w:val="af1"/>
        <w:shd w:val="clear" w:color="auto" w:fill="FFFFFF"/>
        <w:spacing w:before="0" w:beforeAutospacing="0" w:after="0" w:afterAutospacing="0" w:line="276" w:lineRule="auto"/>
        <w:ind w:left="360" w:firstLine="652"/>
        <w:jc w:val="center"/>
        <w:rPr>
          <w:rFonts w:ascii="Arial" w:hAnsi="Arial" w:cs="Arial"/>
          <w:b/>
          <w:i/>
        </w:rPr>
      </w:pPr>
      <w:r w:rsidRPr="003532C6">
        <w:rPr>
          <w:rFonts w:ascii="Arial" w:hAnsi="Arial" w:cs="Arial"/>
          <w:b/>
          <w:i/>
        </w:rPr>
        <w:t xml:space="preserve"> ПОПОВСКОГО СЕЛЬСКОГО ПОСЕЛЕНИЯ</w:t>
      </w:r>
      <w:proofErr w:type="gramStart"/>
      <w:r w:rsidRPr="003532C6">
        <w:rPr>
          <w:rFonts w:ascii="Arial" w:hAnsi="Arial" w:cs="Arial"/>
          <w:b/>
          <w:i/>
        </w:rPr>
        <w:t xml:space="preserve"> .</w:t>
      </w:r>
      <w:proofErr w:type="gramEnd"/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eastAsia="Calibri" w:hAnsi="Arial" w:cs="Arial"/>
          <w:sz w:val="24"/>
          <w:szCs w:val="24"/>
        </w:rPr>
      </w:pPr>
      <w:r w:rsidRPr="003532C6">
        <w:rPr>
          <w:rFonts w:ascii="Arial" w:eastAsia="Calibri" w:hAnsi="Arial" w:cs="Arial"/>
          <w:sz w:val="24"/>
          <w:szCs w:val="24"/>
        </w:rPr>
        <w:t>В рамках реализации настоящей программы не предполагается проведение институциональных преобразований, структуры управления, а также характер взаимосвязей при осуществлении деятельности в сфере проектирования, строительства, реконструкции объектов транспортной инфраструктуры предполагается оставить в неизменном виде.</w:t>
      </w:r>
    </w:p>
    <w:p w:rsidR="003532C6" w:rsidRPr="003532C6" w:rsidRDefault="003532C6" w:rsidP="0081694D">
      <w:pPr>
        <w:spacing w:line="360" w:lineRule="auto"/>
        <w:ind w:firstLine="652"/>
        <w:jc w:val="both"/>
        <w:rPr>
          <w:rFonts w:ascii="Arial" w:eastAsia="Calibri" w:hAnsi="Arial" w:cs="Arial"/>
          <w:sz w:val="24"/>
          <w:szCs w:val="24"/>
        </w:rPr>
      </w:pPr>
      <w:r w:rsidRPr="003532C6">
        <w:rPr>
          <w:rFonts w:ascii="Arial" w:eastAsia="Calibri" w:hAnsi="Arial" w:cs="Arial"/>
          <w:sz w:val="24"/>
          <w:szCs w:val="24"/>
        </w:rPr>
        <w:t>Настоящая программа разработана в соответствии с требованиями к программам комплексного развития транспортной инфраструктуры утверждёнными Постановлением Правительства Российской Федерации №1440 от 25.12.2015 «Об утверждении требований к Программам комплексного развития транспортной инфраструктуры поселений, городских округов».</w:t>
      </w:r>
    </w:p>
    <w:p w:rsidR="003532C6" w:rsidRDefault="003532C6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B414C9" w:rsidRDefault="00B414C9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B414C9" w:rsidRDefault="00B414C9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B414C9" w:rsidRDefault="00B414C9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B414C9" w:rsidRDefault="00B414C9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B414C9" w:rsidRDefault="00B414C9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B414C9" w:rsidRDefault="00B414C9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B414C9" w:rsidRDefault="00B414C9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B414C9" w:rsidRDefault="00B414C9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B414C9" w:rsidRDefault="00B414C9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B414C9" w:rsidRDefault="00B414C9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B414C9" w:rsidRDefault="00B414C9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B414C9" w:rsidRPr="003532C6" w:rsidRDefault="00B414C9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3532C6" w:rsidRPr="003532C6" w:rsidRDefault="003532C6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3532C6" w:rsidRPr="003532C6" w:rsidRDefault="003532C6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3532C6" w:rsidRPr="003532C6" w:rsidRDefault="003532C6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3532C6" w:rsidRPr="003532C6" w:rsidRDefault="003532C6" w:rsidP="0081694D">
      <w:pPr>
        <w:spacing w:line="360" w:lineRule="auto"/>
        <w:ind w:firstLine="652"/>
        <w:jc w:val="center"/>
        <w:rPr>
          <w:rFonts w:ascii="Arial" w:eastAsia="Calibri" w:hAnsi="Arial" w:cs="Arial"/>
          <w:sz w:val="24"/>
          <w:szCs w:val="24"/>
        </w:rPr>
      </w:pPr>
    </w:p>
    <w:p w:rsidR="003532C6" w:rsidRPr="003532C6" w:rsidRDefault="003532C6" w:rsidP="0081694D">
      <w:pPr>
        <w:spacing w:line="360" w:lineRule="auto"/>
        <w:ind w:firstLine="652"/>
        <w:jc w:val="center"/>
        <w:rPr>
          <w:rFonts w:ascii="Arial" w:eastAsia="Calibri" w:hAnsi="Arial" w:cs="Arial"/>
          <w:b/>
          <w:i/>
          <w:sz w:val="24"/>
          <w:szCs w:val="24"/>
          <w:u w:val="single"/>
        </w:rPr>
      </w:pPr>
      <w:r w:rsidRPr="003532C6">
        <w:rPr>
          <w:rFonts w:ascii="Arial" w:eastAsia="Calibri" w:hAnsi="Arial" w:cs="Arial"/>
          <w:b/>
          <w:i/>
          <w:sz w:val="24"/>
          <w:szCs w:val="24"/>
          <w:u w:val="single"/>
        </w:rPr>
        <w:lastRenderedPageBreak/>
        <w:t>Графическая часть</w:t>
      </w:r>
    </w:p>
    <w:p w:rsidR="003532C6" w:rsidRPr="003532C6" w:rsidRDefault="003532C6" w:rsidP="0081694D">
      <w:pPr>
        <w:spacing w:line="360" w:lineRule="auto"/>
        <w:ind w:left="-426" w:firstLine="652"/>
        <w:jc w:val="center"/>
        <w:rPr>
          <w:rFonts w:ascii="Arial" w:eastAsia="Calibri" w:hAnsi="Arial" w:cs="Arial"/>
          <w:sz w:val="24"/>
          <w:szCs w:val="24"/>
        </w:rPr>
      </w:pPr>
      <w:r w:rsidRPr="003532C6">
        <w:rPr>
          <w:rFonts w:ascii="Arial" w:eastAsia="Calibri" w:hAnsi="Arial" w:cs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389890</wp:posOffset>
            </wp:positionH>
            <wp:positionV relativeFrom="paragraph">
              <wp:posOffset>3175</wp:posOffset>
            </wp:positionV>
            <wp:extent cx="5473700" cy="7739380"/>
            <wp:effectExtent l="0" t="0" r="0" b="0"/>
            <wp:wrapTight wrapText="bothSides">
              <wp:wrapPolygon edited="0">
                <wp:start x="0" y="0"/>
                <wp:lineTo x="0" y="21533"/>
                <wp:lineTo x="21500" y="21533"/>
                <wp:lineTo x="2150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773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C6" w:rsidRPr="003532C6" w:rsidRDefault="003532C6" w:rsidP="0081694D">
      <w:pPr>
        <w:spacing w:line="360" w:lineRule="auto"/>
        <w:ind w:firstLine="652"/>
        <w:rPr>
          <w:rFonts w:ascii="Arial" w:eastAsia="Calibri" w:hAnsi="Arial" w:cs="Arial"/>
          <w:noProof/>
          <w:sz w:val="24"/>
          <w:szCs w:val="24"/>
        </w:rPr>
        <w:sectPr w:rsidR="003532C6" w:rsidRPr="003532C6" w:rsidSect="0081694D">
          <w:pgSz w:w="11906" w:h="16838"/>
          <w:pgMar w:top="2268" w:right="567" w:bottom="567" w:left="1701" w:header="708" w:footer="708" w:gutter="0"/>
          <w:cols w:space="708"/>
          <w:docGrid w:linePitch="360"/>
        </w:sectPr>
      </w:pPr>
    </w:p>
    <w:p w:rsidR="003532C6" w:rsidRPr="003532C6" w:rsidRDefault="003532C6" w:rsidP="0081694D">
      <w:pPr>
        <w:pStyle w:val="a6"/>
        <w:spacing w:before="0" w:after="0"/>
        <w:ind w:firstLine="652"/>
        <w:jc w:val="right"/>
        <w:rPr>
          <w:b/>
          <w:sz w:val="24"/>
          <w:szCs w:val="24"/>
          <w:lang w:bidi="en-US"/>
        </w:rPr>
      </w:pPr>
      <w:r w:rsidRPr="003532C6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-592455</wp:posOffset>
            </wp:positionV>
            <wp:extent cx="6021070" cy="8515985"/>
            <wp:effectExtent l="0" t="0" r="0" b="0"/>
            <wp:wrapTight wrapText="bothSides">
              <wp:wrapPolygon edited="0">
                <wp:start x="0" y="0"/>
                <wp:lineTo x="0" y="21550"/>
                <wp:lineTo x="21527" y="21550"/>
                <wp:lineTo x="21527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070" cy="851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C6" w:rsidRPr="003532C6" w:rsidRDefault="003532C6" w:rsidP="0081694D">
      <w:pPr>
        <w:pStyle w:val="a6"/>
        <w:spacing w:before="0" w:after="0"/>
        <w:ind w:firstLine="652"/>
        <w:jc w:val="right"/>
        <w:rPr>
          <w:b/>
          <w:sz w:val="24"/>
          <w:szCs w:val="24"/>
          <w:lang w:bidi="en-US"/>
        </w:rPr>
      </w:pPr>
    </w:p>
    <w:p w:rsidR="003532C6" w:rsidRPr="003532C6" w:rsidRDefault="00B414C9" w:rsidP="0081694D">
      <w:pPr>
        <w:pStyle w:val="a6"/>
        <w:spacing w:before="0" w:after="0"/>
        <w:ind w:firstLine="652"/>
        <w:jc w:val="right"/>
        <w:rPr>
          <w:b/>
          <w:sz w:val="24"/>
          <w:szCs w:val="24"/>
          <w:lang w:bidi="en-US"/>
        </w:rPr>
      </w:pPr>
      <w:r w:rsidRPr="003532C6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742BDC82" wp14:editId="51B76781">
            <wp:simplePos x="0" y="0"/>
            <wp:positionH relativeFrom="column">
              <wp:posOffset>771525</wp:posOffset>
            </wp:positionH>
            <wp:positionV relativeFrom="paragraph">
              <wp:posOffset>260985</wp:posOffset>
            </wp:positionV>
            <wp:extent cx="4415790" cy="6245225"/>
            <wp:effectExtent l="0" t="318" r="3493" b="3492"/>
            <wp:wrapTight wrapText="bothSides">
              <wp:wrapPolygon edited="0">
                <wp:start x="21602" y="1"/>
                <wp:lineTo x="76" y="1"/>
                <wp:lineTo x="76" y="21546"/>
                <wp:lineTo x="21602" y="21546"/>
                <wp:lineTo x="21602" y="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15790" cy="6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32C6" w:rsidRPr="003532C6" w:rsidRDefault="003532C6" w:rsidP="0081694D">
      <w:pPr>
        <w:pStyle w:val="a6"/>
        <w:spacing w:before="0" w:after="0"/>
        <w:ind w:firstLine="652"/>
        <w:jc w:val="right"/>
        <w:rPr>
          <w:b/>
          <w:sz w:val="24"/>
          <w:szCs w:val="24"/>
          <w:lang w:bidi="en-US"/>
        </w:rPr>
      </w:pPr>
    </w:p>
    <w:p w:rsidR="003532C6" w:rsidRPr="003532C6" w:rsidRDefault="003532C6" w:rsidP="0081694D">
      <w:pPr>
        <w:pStyle w:val="a6"/>
        <w:spacing w:before="0" w:after="0"/>
        <w:ind w:firstLine="652"/>
        <w:jc w:val="right"/>
        <w:rPr>
          <w:b/>
          <w:sz w:val="24"/>
          <w:szCs w:val="24"/>
          <w:lang w:bidi="en-US"/>
        </w:rPr>
      </w:pPr>
    </w:p>
    <w:p w:rsidR="003532C6" w:rsidRPr="003532C6" w:rsidRDefault="003532C6" w:rsidP="0081694D">
      <w:pPr>
        <w:pStyle w:val="a6"/>
        <w:spacing w:before="0" w:after="0"/>
        <w:ind w:firstLine="652"/>
        <w:jc w:val="right"/>
        <w:rPr>
          <w:b/>
          <w:sz w:val="24"/>
          <w:szCs w:val="24"/>
          <w:lang w:bidi="en-US"/>
        </w:rPr>
      </w:pPr>
    </w:p>
    <w:p w:rsidR="003532C6" w:rsidRPr="003532C6" w:rsidRDefault="003532C6" w:rsidP="0081694D">
      <w:pPr>
        <w:pStyle w:val="a6"/>
        <w:spacing w:before="0" w:after="0"/>
        <w:ind w:firstLine="652"/>
        <w:jc w:val="right"/>
        <w:rPr>
          <w:b/>
          <w:sz w:val="24"/>
          <w:szCs w:val="24"/>
          <w:lang w:bidi="en-US"/>
        </w:rPr>
      </w:pPr>
    </w:p>
    <w:p w:rsidR="003532C6" w:rsidRPr="003532C6" w:rsidRDefault="003532C6" w:rsidP="0081694D">
      <w:pPr>
        <w:pStyle w:val="a6"/>
        <w:spacing w:before="0" w:after="0"/>
        <w:ind w:firstLine="652"/>
        <w:jc w:val="right"/>
        <w:rPr>
          <w:b/>
          <w:sz w:val="24"/>
          <w:szCs w:val="24"/>
          <w:lang w:bidi="en-US"/>
        </w:rPr>
      </w:pPr>
    </w:p>
    <w:p w:rsidR="003532C6" w:rsidRPr="003532C6" w:rsidRDefault="003532C6" w:rsidP="0081694D">
      <w:pPr>
        <w:pStyle w:val="a6"/>
        <w:spacing w:before="0" w:after="0"/>
        <w:ind w:firstLine="652"/>
        <w:jc w:val="right"/>
        <w:rPr>
          <w:b/>
          <w:sz w:val="24"/>
          <w:szCs w:val="24"/>
          <w:lang w:bidi="en-US"/>
        </w:rPr>
      </w:pPr>
      <w:bookmarkStart w:id="2" w:name="_GoBack"/>
      <w:bookmarkEnd w:id="2"/>
    </w:p>
    <w:p w:rsidR="003532C6" w:rsidRPr="003532C6" w:rsidRDefault="003532C6" w:rsidP="0081694D">
      <w:pPr>
        <w:pStyle w:val="a6"/>
        <w:spacing w:before="0" w:after="0"/>
        <w:ind w:firstLine="652"/>
        <w:jc w:val="right"/>
        <w:rPr>
          <w:b/>
          <w:sz w:val="24"/>
          <w:szCs w:val="24"/>
          <w:lang w:bidi="en-US"/>
        </w:rPr>
      </w:pPr>
    </w:p>
    <w:p w:rsidR="003532C6" w:rsidRPr="003532C6" w:rsidRDefault="003532C6" w:rsidP="0081694D">
      <w:pPr>
        <w:pStyle w:val="a6"/>
        <w:spacing w:before="0" w:after="0"/>
        <w:ind w:firstLine="652"/>
        <w:jc w:val="right"/>
        <w:rPr>
          <w:b/>
          <w:sz w:val="24"/>
          <w:szCs w:val="24"/>
          <w:lang w:bidi="en-US"/>
        </w:rPr>
      </w:pPr>
    </w:p>
    <w:p w:rsidR="003532C6" w:rsidRPr="003532C6" w:rsidRDefault="003532C6" w:rsidP="0081694D">
      <w:pPr>
        <w:pStyle w:val="a6"/>
        <w:spacing w:before="0" w:after="0"/>
        <w:ind w:firstLine="652"/>
        <w:jc w:val="right"/>
        <w:rPr>
          <w:b/>
          <w:sz w:val="24"/>
          <w:szCs w:val="24"/>
          <w:lang w:bidi="en-US"/>
        </w:rPr>
      </w:pPr>
    </w:p>
    <w:sectPr w:rsidR="003532C6" w:rsidRPr="003532C6" w:rsidSect="0081694D">
      <w:footerReference w:type="default" r:id="rId16"/>
      <w:pgSz w:w="11906" w:h="16838"/>
      <w:pgMar w:top="2268" w:right="567" w:bottom="567" w:left="1701" w:header="720" w:footer="567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A00" w:rsidRDefault="00450A00">
      <w:r>
        <w:separator/>
      </w:r>
    </w:p>
  </w:endnote>
  <w:endnote w:type="continuationSeparator" w:id="0">
    <w:p w:rsidR="00450A00" w:rsidRDefault="00450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00"/>
    <w:family w:val="roman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Calibri"/>
    <w:charset w:val="CC"/>
    <w:family w:val="auto"/>
    <w:pitch w:val="default"/>
    <w:sig w:usb0="00000201" w:usb1="00000000" w:usb2="00000000" w:usb3="00000000" w:csb0="00000004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NewRomanPSMT">
    <w:altName w:val="Times New Roman"/>
    <w:charset w:val="CC"/>
    <w:family w:val="roman"/>
    <w:pitch w:val="default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4D" w:rsidRDefault="0081694D">
    <w:pPr>
      <w:pStyle w:val="af3"/>
      <w:jc w:val="right"/>
    </w:pPr>
  </w:p>
  <w:p w:rsidR="0081694D" w:rsidRDefault="0081694D">
    <w:pPr>
      <w:pStyle w:val="af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694D" w:rsidRPr="00066326" w:rsidRDefault="0081694D" w:rsidP="00066326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A00" w:rsidRDefault="00450A00">
      <w:r>
        <w:separator/>
      </w:r>
    </w:p>
  </w:footnote>
  <w:footnote w:type="continuationSeparator" w:id="0">
    <w:p w:rsidR="00450A00" w:rsidRDefault="00450A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9"/>
    <w:multiLevelType w:val="multilevel"/>
    <w:tmpl w:val="00000009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4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125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1845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565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285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005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4725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445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165" w:hanging="180"/>
      </w:pPr>
    </w:lvl>
  </w:abstractNum>
  <w:abstractNum w:abstractNumId="2">
    <w:nsid w:val="0000000F"/>
    <w:multiLevelType w:val="singleLevel"/>
    <w:tmpl w:val="0000000F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>
    <w:nsid w:val="00000014"/>
    <w:multiLevelType w:val="multilevel"/>
    <w:tmpl w:val="00000014"/>
    <w:name w:val="WW8Num20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ymbol"/>
        <w:sz w:val="20"/>
        <w:szCs w:val="20"/>
      </w:rPr>
    </w:lvl>
    <w:lvl w:ilvl="1">
      <w:start w:val="1"/>
      <w:numFmt w:val="bullet"/>
      <w:lvlText w:val=""/>
      <w:lvlJc w:val="left"/>
      <w:pPr>
        <w:tabs>
          <w:tab w:val="num" w:pos="1534"/>
        </w:tabs>
        <w:ind w:left="1534" w:hanging="360"/>
      </w:pPr>
      <w:rPr>
        <w:rFonts w:ascii="Symbol" w:hAnsi="Symbol" w:cs="Symbol"/>
        <w:sz w:val="20"/>
        <w:szCs w:val="20"/>
      </w:rPr>
    </w:lvl>
    <w:lvl w:ilvl="2">
      <w:start w:val="1"/>
      <w:numFmt w:val="bullet"/>
      <w:lvlText w:val=""/>
      <w:lvlJc w:val="left"/>
      <w:pPr>
        <w:tabs>
          <w:tab w:val="num" w:pos="2474"/>
        </w:tabs>
        <w:ind w:left="2474" w:hanging="360"/>
      </w:pPr>
      <w:rPr>
        <w:rFonts w:ascii="Symbol" w:hAnsi="Symbol" w:cs="Symbol"/>
        <w:sz w:val="20"/>
        <w:szCs w:val="20"/>
      </w:rPr>
    </w:lvl>
    <w:lvl w:ilvl="3">
      <w:start w:val="1"/>
      <w:numFmt w:val="bullet"/>
      <w:lvlText w:val=""/>
      <w:lvlJc w:val="left"/>
      <w:pPr>
        <w:tabs>
          <w:tab w:val="num" w:pos="3414"/>
        </w:tabs>
        <w:ind w:left="3414" w:hanging="360"/>
      </w:pPr>
      <w:rPr>
        <w:rFonts w:ascii="Symbol" w:hAnsi="Symbol" w:cs="Symbol"/>
        <w:sz w:val="20"/>
        <w:szCs w:val="20"/>
      </w:rPr>
    </w:lvl>
    <w:lvl w:ilvl="4">
      <w:start w:val="1"/>
      <w:numFmt w:val="bullet"/>
      <w:lvlText w:val=""/>
      <w:lvlJc w:val="left"/>
      <w:pPr>
        <w:tabs>
          <w:tab w:val="num" w:pos="4354"/>
        </w:tabs>
        <w:ind w:left="4354" w:hanging="360"/>
      </w:pPr>
      <w:rPr>
        <w:rFonts w:ascii="Symbol" w:hAnsi="Symbol" w:cs="Symbol"/>
        <w:sz w:val="20"/>
        <w:szCs w:val="20"/>
      </w:rPr>
    </w:lvl>
    <w:lvl w:ilvl="5">
      <w:start w:val="1"/>
      <w:numFmt w:val="bullet"/>
      <w:lvlText w:val=""/>
      <w:lvlJc w:val="left"/>
      <w:pPr>
        <w:tabs>
          <w:tab w:val="num" w:pos="5294"/>
        </w:tabs>
        <w:ind w:left="5294" w:hanging="360"/>
      </w:pPr>
      <w:rPr>
        <w:rFonts w:ascii="Symbol" w:hAnsi="Symbol" w:cs="Symbol"/>
        <w:sz w:val="20"/>
        <w:szCs w:val="20"/>
      </w:rPr>
    </w:lvl>
    <w:lvl w:ilvl="6">
      <w:start w:val="1"/>
      <w:numFmt w:val="bullet"/>
      <w:lvlText w:val=""/>
      <w:lvlJc w:val="left"/>
      <w:pPr>
        <w:tabs>
          <w:tab w:val="num" w:pos="6234"/>
        </w:tabs>
        <w:ind w:left="6234" w:hanging="360"/>
      </w:pPr>
      <w:rPr>
        <w:rFonts w:ascii="Symbol" w:hAnsi="Symbol" w:cs="Symbol"/>
        <w:sz w:val="20"/>
        <w:szCs w:val="20"/>
      </w:rPr>
    </w:lvl>
    <w:lvl w:ilvl="7">
      <w:start w:val="1"/>
      <w:numFmt w:val="bullet"/>
      <w:lvlText w:val=""/>
      <w:lvlJc w:val="left"/>
      <w:pPr>
        <w:tabs>
          <w:tab w:val="num" w:pos="7174"/>
        </w:tabs>
        <w:ind w:left="7174" w:hanging="360"/>
      </w:pPr>
      <w:rPr>
        <w:rFonts w:ascii="Symbol" w:hAnsi="Symbol" w:cs="Symbol"/>
        <w:sz w:val="20"/>
        <w:szCs w:val="20"/>
      </w:rPr>
    </w:lvl>
    <w:lvl w:ilvl="8">
      <w:start w:val="1"/>
      <w:numFmt w:val="bullet"/>
      <w:lvlText w:val=""/>
      <w:lvlJc w:val="left"/>
      <w:pPr>
        <w:tabs>
          <w:tab w:val="num" w:pos="8114"/>
        </w:tabs>
        <w:ind w:left="8114" w:hanging="360"/>
      </w:pPr>
      <w:rPr>
        <w:rFonts w:ascii="Symbol" w:hAnsi="Symbol" w:cs="Symbol"/>
        <w:sz w:val="20"/>
        <w:szCs w:val="20"/>
      </w:rPr>
    </w:lvl>
  </w:abstractNum>
  <w:abstractNum w:abstractNumId="4">
    <w:nsid w:val="13B418B3"/>
    <w:multiLevelType w:val="hybridMultilevel"/>
    <w:tmpl w:val="22A0A2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9B76D0"/>
    <w:multiLevelType w:val="hybridMultilevel"/>
    <w:tmpl w:val="BACE0EE2"/>
    <w:lvl w:ilvl="0" w:tplc="0000002D">
      <w:start w:val="1"/>
      <w:numFmt w:val="bullet"/>
      <w:lvlText w:val=""/>
      <w:lvlJc w:val="left"/>
      <w:pPr>
        <w:ind w:left="720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274498"/>
    <w:multiLevelType w:val="hybridMultilevel"/>
    <w:tmpl w:val="1FC8A410"/>
    <w:lvl w:ilvl="0" w:tplc="2C6C9E6C">
      <w:start w:val="1"/>
      <w:numFmt w:val="decimal"/>
      <w:lvlText w:val="%1."/>
      <w:lvlJc w:val="left"/>
      <w:pPr>
        <w:ind w:left="9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65" w:hanging="360"/>
      </w:pPr>
    </w:lvl>
    <w:lvl w:ilvl="2" w:tplc="0419001B" w:tentative="1">
      <w:start w:val="1"/>
      <w:numFmt w:val="lowerRoman"/>
      <w:lvlText w:val="%3."/>
      <w:lvlJc w:val="right"/>
      <w:pPr>
        <w:ind w:left="2385" w:hanging="180"/>
      </w:pPr>
    </w:lvl>
    <w:lvl w:ilvl="3" w:tplc="0419000F" w:tentative="1">
      <w:start w:val="1"/>
      <w:numFmt w:val="decimal"/>
      <w:lvlText w:val="%4."/>
      <w:lvlJc w:val="left"/>
      <w:pPr>
        <w:ind w:left="3105" w:hanging="360"/>
      </w:pPr>
    </w:lvl>
    <w:lvl w:ilvl="4" w:tplc="04190019" w:tentative="1">
      <w:start w:val="1"/>
      <w:numFmt w:val="lowerLetter"/>
      <w:lvlText w:val="%5."/>
      <w:lvlJc w:val="left"/>
      <w:pPr>
        <w:ind w:left="3825" w:hanging="360"/>
      </w:pPr>
    </w:lvl>
    <w:lvl w:ilvl="5" w:tplc="0419001B" w:tentative="1">
      <w:start w:val="1"/>
      <w:numFmt w:val="lowerRoman"/>
      <w:lvlText w:val="%6."/>
      <w:lvlJc w:val="right"/>
      <w:pPr>
        <w:ind w:left="4545" w:hanging="180"/>
      </w:pPr>
    </w:lvl>
    <w:lvl w:ilvl="6" w:tplc="0419000F" w:tentative="1">
      <w:start w:val="1"/>
      <w:numFmt w:val="decimal"/>
      <w:lvlText w:val="%7."/>
      <w:lvlJc w:val="left"/>
      <w:pPr>
        <w:ind w:left="5265" w:hanging="360"/>
      </w:pPr>
    </w:lvl>
    <w:lvl w:ilvl="7" w:tplc="04190019" w:tentative="1">
      <w:start w:val="1"/>
      <w:numFmt w:val="lowerLetter"/>
      <w:lvlText w:val="%8."/>
      <w:lvlJc w:val="left"/>
      <w:pPr>
        <w:ind w:left="5985" w:hanging="360"/>
      </w:pPr>
    </w:lvl>
    <w:lvl w:ilvl="8" w:tplc="0419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7">
    <w:nsid w:val="36A339FF"/>
    <w:multiLevelType w:val="hybridMultilevel"/>
    <w:tmpl w:val="1B2A8926"/>
    <w:lvl w:ilvl="0" w:tplc="0D6432F6">
      <w:start w:val="1"/>
      <w:numFmt w:val="bullet"/>
      <w:pStyle w:val="a"/>
      <w:lvlText w:val=""/>
      <w:lvlJc w:val="left"/>
      <w:pPr>
        <w:ind w:left="30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583D5415"/>
    <w:multiLevelType w:val="hybridMultilevel"/>
    <w:tmpl w:val="EB84E8EE"/>
    <w:lvl w:ilvl="0" w:tplc="04190001">
      <w:start w:val="1"/>
      <w:numFmt w:val="bullet"/>
      <w:lvlText w:val=""/>
      <w:lvlJc w:val="left"/>
      <w:pPr>
        <w:ind w:left="1287" w:hanging="360"/>
      </w:pPr>
      <w:rPr>
        <w:rFonts w:ascii="Symbol" w:hAnsi="Symbol" w:cs="StarSymbol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6EBB455C"/>
    <w:multiLevelType w:val="hybridMultilevel"/>
    <w:tmpl w:val="5B924282"/>
    <w:lvl w:ilvl="0" w:tplc="2326C65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>
    <w:nsid w:val="73F836CA"/>
    <w:multiLevelType w:val="multilevel"/>
    <w:tmpl w:val="69BA689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6"/>
  </w:num>
  <w:num w:numId="5">
    <w:abstractNumId w:val="2"/>
  </w:num>
  <w:num w:numId="6">
    <w:abstractNumId w:val="4"/>
  </w:num>
  <w:num w:numId="7">
    <w:abstractNumId w:val="5"/>
  </w:num>
  <w:num w:numId="8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DDF"/>
    <w:rsid w:val="00000620"/>
    <w:rsid w:val="000012F8"/>
    <w:rsid w:val="00002F97"/>
    <w:rsid w:val="000048E3"/>
    <w:rsid w:val="000049DA"/>
    <w:rsid w:val="000069E1"/>
    <w:rsid w:val="0001031D"/>
    <w:rsid w:val="000104BF"/>
    <w:rsid w:val="00011B61"/>
    <w:rsid w:val="000122FF"/>
    <w:rsid w:val="00013C99"/>
    <w:rsid w:val="00017094"/>
    <w:rsid w:val="000215D8"/>
    <w:rsid w:val="00021B27"/>
    <w:rsid w:val="0002538D"/>
    <w:rsid w:val="00027049"/>
    <w:rsid w:val="00027118"/>
    <w:rsid w:val="00030005"/>
    <w:rsid w:val="000320F5"/>
    <w:rsid w:val="000332AA"/>
    <w:rsid w:val="00033CFC"/>
    <w:rsid w:val="0003401F"/>
    <w:rsid w:val="000364C4"/>
    <w:rsid w:val="00036A63"/>
    <w:rsid w:val="000377F2"/>
    <w:rsid w:val="00037BF7"/>
    <w:rsid w:val="0004165C"/>
    <w:rsid w:val="00042723"/>
    <w:rsid w:val="00045E67"/>
    <w:rsid w:val="0004602F"/>
    <w:rsid w:val="000464A3"/>
    <w:rsid w:val="00047517"/>
    <w:rsid w:val="00050AC2"/>
    <w:rsid w:val="0005103D"/>
    <w:rsid w:val="00051B43"/>
    <w:rsid w:val="00052B38"/>
    <w:rsid w:val="00053777"/>
    <w:rsid w:val="00054494"/>
    <w:rsid w:val="00055DFA"/>
    <w:rsid w:val="00061545"/>
    <w:rsid w:val="000619D5"/>
    <w:rsid w:val="00063152"/>
    <w:rsid w:val="00066326"/>
    <w:rsid w:val="0006651D"/>
    <w:rsid w:val="00070E7E"/>
    <w:rsid w:val="00071907"/>
    <w:rsid w:val="00072E6B"/>
    <w:rsid w:val="0007369A"/>
    <w:rsid w:val="0007628D"/>
    <w:rsid w:val="00076992"/>
    <w:rsid w:val="00081BB9"/>
    <w:rsid w:val="00083FA1"/>
    <w:rsid w:val="00087563"/>
    <w:rsid w:val="0008787D"/>
    <w:rsid w:val="00091412"/>
    <w:rsid w:val="00091D5C"/>
    <w:rsid w:val="00097DCD"/>
    <w:rsid w:val="000A178B"/>
    <w:rsid w:val="000A23CE"/>
    <w:rsid w:val="000A3931"/>
    <w:rsid w:val="000A39F3"/>
    <w:rsid w:val="000A3B4B"/>
    <w:rsid w:val="000A3E42"/>
    <w:rsid w:val="000A4178"/>
    <w:rsid w:val="000A7127"/>
    <w:rsid w:val="000A78E2"/>
    <w:rsid w:val="000B4AFA"/>
    <w:rsid w:val="000B4F3B"/>
    <w:rsid w:val="000B561F"/>
    <w:rsid w:val="000B6ECB"/>
    <w:rsid w:val="000B7417"/>
    <w:rsid w:val="000C027A"/>
    <w:rsid w:val="000C27FF"/>
    <w:rsid w:val="000C2AD6"/>
    <w:rsid w:val="000C2EFE"/>
    <w:rsid w:val="000C4F58"/>
    <w:rsid w:val="000C5319"/>
    <w:rsid w:val="000C5A02"/>
    <w:rsid w:val="000C6269"/>
    <w:rsid w:val="000C6D15"/>
    <w:rsid w:val="000C7027"/>
    <w:rsid w:val="000C78D5"/>
    <w:rsid w:val="000D02BE"/>
    <w:rsid w:val="000D278F"/>
    <w:rsid w:val="000D2939"/>
    <w:rsid w:val="000D369B"/>
    <w:rsid w:val="000D42DD"/>
    <w:rsid w:val="000D4AF7"/>
    <w:rsid w:val="000D5B7B"/>
    <w:rsid w:val="000E10A8"/>
    <w:rsid w:val="000E1E9E"/>
    <w:rsid w:val="000E28A9"/>
    <w:rsid w:val="000E2E7C"/>
    <w:rsid w:val="000E3B22"/>
    <w:rsid w:val="000E44B8"/>
    <w:rsid w:val="000E5520"/>
    <w:rsid w:val="000E62B4"/>
    <w:rsid w:val="000E65E8"/>
    <w:rsid w:val="000E672F"/>
    <w:rsid w:val="000F0422"/>
    <w:rsid w:val="000F2FA7"/>
    <w:rsid w:val="000F46A9"/>
    <w:rsid w:val="000F596E"/>
    <w:rsid w:val="000F66A1"/>
    <w:rsid w:val="00100B28"/>
    <w:rsid w:val="00101078"/>
    <w:rsid w:val="00101406"/>
    <w:rsid w:val="00102EB4"/>
    <w:rsid w:val="001049F0"/>
    <w:rsid w:val="00104A67"/>
    <w:rsid w:val="001063E0"/>
    <w:rsid w:val="00106D44"/>
    <w:rsid w:val="001077DD"/>
    <w:rsid w:val="00111D3E"/>
    <w:rsid w:val="001134C1"/>
    <w:rsid w:val="001157C3"/>
    <w:rsid w:val="0011642A"/>
    <w:rsid w:val="00120CDE"/>
    <w:rsid w:val="001227E4"/>
    <w:rsid w:val="00123FEC"/>
    <w:rsid w:val="00124B0F"/>
    <w:rsid w:val="00125600"/>
    <w:rsid w:val="0012627A"/>
    <w:rsid w:val="001279F9"/>
    <w:rsid w:val="00131321"/>
    <w:rsid w:val="00131D1A"/>
    <w:rsid w:val="00132352"/>
    <w:rsid w:val="0013417F"/>
    <w:rsid w:val="00134186"/>
    <w:rsid w:val="00134251"/>
    <w:rsid w:val="00136107"/>
    <w:rsid w:val="00136C59"/>
    <w:rsid w:val="0013748E"/>
    <w:rsid w:val="00140689"/>
    <w:rsid w:val="00140D7D"/>
    <w:rsid w:val="00141202"/>
    <w:rsid w:val="00143DDB"/>
    <w:rsid w:val="001454BD"/>
    <w:rsid w:val="00150235"/>
    <w:rsid w:val="00152AA3"/>
    <w:rsid w:val="00152AC5"/>
    <w:rsid w:val="00153155"/>
    <w:rsid w:val="001538E0"/>
    <w:rsid w:val="00163157"/>
    <w:rsid w:val="001636D0"/>
    <w:rsid w:val="00163A8D"/>
    <w:rsid w:val="00163BCB"/>
    <w:rsid w:val="00163C5F"/>
    <w:rsid w:val="00165399"/>
    <w:rsid w:val="001703A1"/>
    <w:rsid w:val="00172318"/>
    <w:rsid w:val="00174CBB"/>
    <w:rsid w:val="00180279"/>
    <w:rsid w:val="00181061"/>
    <w:rsid w:val="00183DC1"/>
    <w:rsid w:val="001848EE"/>
    <w:rsid w:val="001862B6"/>
    <w:rsid w:val="00187AFC"/>
    <w:rsid w:val="0019298D"/>
    <w:rsid w:val="001977F2"/>
    <w:rsid w:val="001A22BA"/>
    <w:rsid w:val="001A3C60"/>
    <w:rsid w:val="001A74C4"/>
    <w:rsid w:val="001B078D"/>
    <w:rsid w:val="001B12E2"/>
    <w:rsid w:val="001B2160"/>
    <w:rsid w:val="001B4E37"/>
    <w:rsid w:val="001C7B60"/>
    <w:rsid w:val="001D1BBE"/>
    <w:rsid w:val="001D2BDB"/>
    <w:rsid w:val="001D7F86"/>
    <w:rsid w:val="001E0C2C"/>
    <w:rsid w:val="001E592F"/>
    <w:rsid w:val="001E6972"/>
    <w:rsid w:val="001F0402"/>
    <w:rsid w:val="001F0B4B"/>
    <w:rsid w:val="001F1CBE"/>
    <w:rsid w:val="001F1EF2"/>
    <w:rsid w:val="001F25C8"/>
    <w:rsid w:val="001F2828"/>
    <w:rsid w:val="001F3911"/>
    <w:rsid w:val="001F45D4"/>
    <w:rsid w:val="001F5DCA"/>
    <w:rsid w:val="001F6723"/>
    <w:rsid w:val="00200189"/>
    <w:rsid w:val="00200D5F"/>
    <w:rsid w:val="0020296E"/>
    <w:rsid w:val="00203922"/>
    <w:rsid w:val="00207782"/>
    <w:rsid w:val="00210A50"/>
    <w:rsid w:val="00210E2A"/>
    <w:rsid w:val="002119AF"/>
    <w:rsid w:val="002122CC"/>
    <w:rsid w:val="002133FE"/>
    <w:rsid w:val="002165F0"/>
    <w:rsid w:val="00217F5E"/>
    <w:rsid w:val="00221EEA"/>
    <w:rsid w:val="002224D9"/>
    <w:rsid w:val="002224FB"/>
    <w:rsid w:val="00223298"/>
    <w:rsid w:val="00223C38"/>
    <w:rsid w:val="002256CE"/>
    <w:rsid w:val="00226EAB"/>
    <w:rsid w:val="00232713"/>
    <w:rsid w:val="0023772E"/>
    <w:rsid w:val="00240E8C"/>
    <w:rsid w:val="002415CA"/>
    <w:rsid w:val="0024164C"/>
    <w:rsid w:val="00245033"/>
    <w:rsid w:val="002452A1"/>
    <w:rsid w:val="00245DFB"/>
    <w:rsid w:val="002466EE"/>
    <w:rsid w:val="00251B31"/>
    <w:rsid w:val="00254306"/>
    <w:rsid w:val="00254418"/>
    <w:rsid w:val="00255C6D"/>
    <w:rsid w:val="00257F48"/>
    <w:rsid w:val="002602F6"/>
    <w:rsid w:val="00260896"/>
    <w:rsid w:val="00261645"/>
    <w:rsid w:val="002617A4"/>
    <w:rsid w:val="002631BA"/>
    <w:rsid w:val="00263EC7"/>
    <w:rsid w:val="00263F79"/>
    <w:rsid w:val="00265488"/>
    <w:rsid w:val="00274A9D"/>
    <w:rsid w:val="00274D2F"/>
    <w:rsid w:val="002752E0"/>
    <w:rsid w:val="00275667"/>
    <w:rsid w:val="00276324"/>
    <w:rsid w:val="0028397F"/>
    <w:rsid w:val="00283A0D"/>
    <w:rsid w:val="00285867"/>
    <w:rsid w:val="00285D9C"/>
    <w:rsid w:val="002869E3"/>
    <w:rsid w:val="00286C09"/>
    <w:rsid w:val="0029084B"/>
    <w:rsid w:val="00291762"/>
    <w:rsid w:val="002917BB"/>
    <w:rsid w:val="00291883"/>
    <w:rsid w:val="0029230D"/>
    <w:rsid w:val="002924D1"/>
    <w:rsid w:val="002954D2"/>
    <w:rsid w:val="002960D7"/>
    <w:rsid w:val="00297427"/>
    <w:rsid w:val="00297EF5"/>
    <w:rsid w:val="002A157A"/>
    <w:rsid w:val="002A58B1"/>
    <w:rsid w:val="002A597E"/>
    <w:rsid w:val="002A5AC5"/>
    <w:rsid w:val="002A6669"/>
    <w:rsid w:val="002B15AF"/>
    <w:rsid w:val="002B40B1"/>
    <w:rsid w:val="002B681E"/>
    <w:rsid w:val="002C047A"/>
    <w:rsid w:val="002C04EC"/>
    <w:rsid w:val="002C4955"/>
    <w:rsid w:val="002C6D8B"/>
    <w:rsid w:val="002D0562"/>
    <w:rsid w:val="002D4466"/>
    <w:rsid w:val="002D5183"/>
    <w:rsid w:val="002D55C7"/>
    <w:rsid w:val="002D66F5"/>
    <w:rsid w:val="002E0D52"/>
    <w:rsid w:val="002E163F"/>
    <w:rsid w:val="002E2E80"/>
    <w:rsid w:val="002E2FCA"/>
    <w:rsid w:val="002E4781"/>
    <w:rsid w:val="002E5544"/>
    <w:rsid w:val="002E7F9A"/>
    <w:rsid w:val="002F118E"/>
    <w:rsid w:val="002F19D2"/>
    <w:rsid w:val="002F1A10"/>
    <w:rsid w:val="002F35CD"/>
    <w:rsid w:val="002F3A30"/>
    <w:rsid w:val="002F3AAE"/>
    <w:rsid w:val="002F50ED"/>
    <w:rsid w:val="002F6AC4"/>
    <w:rsid w:val="003012E1"/>
    <w:rsid w:val="00302DF8"/>
    <w:rsid w:val="003041D3"/>
    <w:rsid w:val="003043BE"/>
    <w:rsid w:val="003043E0"/>
    <w:rsid w:val="00305FD0"/>
    <w:rsid w:val="003060F7"/>
    <w:rsid w:val="00306533"/>
    <w:rsid w:val="003077A1"/>
    <w:rsid w:val="003100D4"/>
    <w:rsid w:val="0031026F"/>
    <w:rsid w:val="00310C95"/>
    <w:rsid w:val="00310EC9"/>
    <w:rsid w:val="00311F0A"/>
    <w:rsid w:val="0031228A"/>
    <w:rsid w:val="00313ACF"/>
    <w:rsid w:val="003146D8"/>
    <w:rsid w:val="003150C2"/>
    <w:rsid w:val="003161C9"/>
    <w:rsid w:val="0032253D"/>
    <w:rsid w:val="00322A14"/>
    <w:rsid w:val="00324D5D"/>
    <w:rsid w:val="00325E96"/>
    <w:rsid w:val="003260BE"/>
    <w:rsid w:val="00332D7E"/>
    <w:rsid w:val="00333A6A"/>
    <w:rsid w:val="00333DC5"/>
    <w:rsid w:val="0034016B"/>
    <w:rsid w:val="003409C8"/>
    <w:rsid w:val="00340EDD"/>
    <w:rsid w:val="00341FFB"/>
    <w:rsid w:val="00342374"/>
    <w:rsid w:val="003444D3"/>
    <w:rsid w:val="00344E6F"/>
    <w:rsid w:val="00345697"/>
    <w:rsid w:val="003510F2"/>
    <w:rsid w:val="003512F1"/>
    <w:rsid w:val="00351C80"/>
    <w:rsid w:val="00352DD9"/>
    <w:rsid w:val="003532C6"/>
    <w:rsid w:val="003539BC"/>
    <w:rsid w:val="00354052"/>
    <w:rsid w:val="0035554C"/>
    <w:rsid w:val="00361F6C"/>
    <w:rsid w:val="00361F99"/>
    <w:rsid w:val="00364D21"/>
    <w:rsid w:val="00366712"/>
    <w:rsid w:val="00367296"/>
    <w:rsid w:val="0037274A"/>
    <w:rsid w:val="003744C7"/>
    <w:rsid w:val="00374820"/>
    <w:rsid w:val="00374B89"/>
    <w:rsid w:val="00377CAF"/>
    <w:rsid w:val="0038035D"/>
    <w:rsid w:val="00380653"/>
    <w:rsid w:val="00380C22"/>
    <w:rsid w:val="00380CBD"/>
    <w:rsid w:val="003816CA"/>
    <w:rsid w:val="00385781"/>
    <w:rsid w:val="00394350"/>
    <w:rsid w:val="00394662"/>
    <w:rsid w:val="00395A7F"/>
    <w:rsid w:val="003965BD"/>
    <w:rsid w:val="003969B6"/>
    <w:rsid w:val="003A1F08"/>
    <w:rsid w:val="003A225A"/>
    <w:rsid w:val="003A4088"/>
    <w:rsid w:val="003A5F78"/>
    <w:rsid w:val="003B0FAA"/>
    <w:rsid w:val="003B2557"/>
    <w:rsid w:val="003B4E67"/>
    <w:rsid w:val="003B6659"/>
    <w:rsid w:val="003C2236"/>
    <w:rsid w:val="003C2306"/>
    <w:rsid w:val="003C6EFC"/>
    <w:rsid w:val="003C6F67"/>
    <w:rsid w:val="003D218D"/>
    <w:rsid w:val="003D24F7"/>
    <w:rsid w:val="003D2EDA"/>
    <w:rsid w:val="003D4014"/>
    <w:rsid w:val="003D452F"/>
    <w:rsid w:val="003D5C47"/>
    <w:rsid w:val="003D6C11"/>
    <w:rsid w:val="003D6CEE"/>
    <w:rsid w:val="003E3DB6"/>
    <w:rsid w:val="003E40F7"/>
    <w:rsid w:val="003E519E"/>
    <w:rsid w:val="003E5336"/>
    <w:rsid w:val="003E79DC"/>
    <w:rsid w:val="003F052C"/>
    <w:rsid w:val="003F4AD9"/>
    <w:rsid w:val="003F7441"/>
    <w:rsid w:val="003F79E5"/>
    <w:rsid w:val="00400331"/>
    <w:rsid w:val="0040276B"/>
    <w:rsid w:val="00404DC1"/>
    <w:rsid w:val="00406DE6"/>
    <w:rsid w:val="004105CB"/>
    <w:rsid w:val="00411A82"/>
    <w:rsid w:val="00415339"/>
    <w:rsid w:val="00417247"/>
    <w:rsid w:val="00417316"/>
    <w:rsid w:val="004179E8"/>
    <w:rsid w:val="0042191B"/>
    <w:rsid w:val="00422EE9"/>
    <w:rsid w:val="004256F8"/>
    <w:rsid w:val="00425944"/>
    <w:rsid w:val="00426266"/>
    <w:rsid w:val="00433DF3"/>
    <w:rsid w:val="00441BF4"/>
    <w:rsid w:val="004434CB"/>
    <w:rsid w:val="004453B9"/>
    <w:rsid w:val="004472FA"/>
    <w:rsid w:val="0044796D"/>
    <w:rsid w:val="00450A00"/>
    <w:rsid w:val="00451CCF"/>
    <w:rsid w:val="0045235A"/>
    <w:rsid w:val="00453027"/>
    <w:rsid w:val="00457663"/>
    <w:rsid w:val="0046069F"/>
    <w:rsid w:val="00460808"/>
    <w:rsid w:val="00464185"/>
    <w:rsid w:val="0046462A"/>
    <w:rsid w:val="00464641"/>
    <w:rsid w:val="004650CC"/>
    <w:rsid w:val="00466513"/>
    <w:rsid w:val="00470D53"/>
    <w:rsid w:val="00471314"/>
    <w:rsid w:val="0047162F"/>
    <w:rsid w:val="00474A94"/>
    <w:rsid w:val="00476BF7"/>
    <w:rsid w:val="00481F75"/>
    <w:rsid w:val="0048362E"/>
    <w:rsid w:val="00491218"/>
    <w:rsid w:val="004932CA"/>
    <w:rsid w:val="004958F7"/>
    <w:rsid w:val="00495CA6"/>
    <w:rsid w:val="004A09E8"/>
    <w:rsid w:val="004A1C83"/>
    <w:rsid w:val="004A28B7"/>
    <w:rsid w:val="004A4F0D"/>
    <w:rsid w:val="004A5B92"/>
    <w:rsid w:val="004B200C"/>
    <w:rsid w:val="004B26C9"/>
    <w:rsid w:val="004B4855"/>
    <w:rsid w:val="004B5A4D"/>
    <w:rsid w:val="004C1079"/>
    <w:rsid w:val="004C36D4"/>
    <w:rsid w:val="004C584B"/>
    <w:rsid w:val="004C67A0"/>
    <w:rsid w:val="004C7A23"/>
    <w:rsid w:val="004D3E91"/>
    <w:rsid w:val="004E0C1F"/>
    <w:rsid w:val="004E16F2"/>
    <w:rsid w:val="004E4AFE"/>
    <w:rsid w:val="004E62EF"/>
    <w:rsid w:val="004E7A6B"/>
    <w:rsid w:val="004F087A"/>
    <w:rsid w:val="004F1DE6"/>
    <w:rsid w:val="004F2612"/>
    <w:rsid w:val="004F4BFC"/>
    <w:rsid w:val="004F5202"/>
    <w:rsid w:val="004F520D"/>
    <w:rsid w:val="00501B3A"/>
    <w:rsid w:val="005058A3"/>
    <w:rsid w:val="00512505"/>
    <w:rsid w:val="00513F97"/>
    <w:rsid w:val="005219D1"/>
    <w:rsid w:val="0053113C"/>
    <w:rsid w:val="00532636"/>
    <w:rsid w:val="005338E8"/>
    <w:rsid w:val="00534C7F"/>
    <w:rsid w:val="00535B8D"/>
    <w:rsid w:val="00537201"/>
    <w:rsid w:val="0054087F"/>
    <w:rsid w:val="00540B53"/>
    <w:rsid w:val="00541115"/>
    <w:rsid w:val="00541932"/>
    <w:rsid w:val="00545799"/>
    <w:rsid w:val="00547F3C"/>
    <w:rsid w:val="005503BC"/>
    <w:rsid w:val="005518AD"/>
    <w:rsid w:val="00551960"/>
    <w:rsid w:val="005522A3"/>
    <w:rsid w:val="00554117"/>
    <w:rsid w:val="00554B9B"/>
    <w:rsid w:val="0055508D"/>
    <w:rsid w:val="005559F5"/>
    <w:rsid w:val="00555B3F"/>
    <w:rsid w:val="00556694"/>
    <w:rsid w:val="005578E2"/>
    <w:rsid w:val="0056006F"/>
    <w:rsid w:val="0056304F"/>
    <w:rsid w:val="005645B6"/>
    <w:rsid w:val="00564D5A"/>
    <w:rsid w:val="00566052"/>
    <w:rsid w:val="00567C4D"/>
    <w:rsid w:val="005706F5"/>
    <w:rsid w:val="00570CBD"/>
    <w:rsid w:val="00570F3F"/>
    <w:rsid w:val="00572408"/>
    <w:rsid w:val="00573997"/>
    <w:rsid w:val="00575F1F"/>
    <w:rsid w:val="005762CB"/>
    <w:rsid w:val="00580BB8"/>
    <w:rsid w:val="005825A9"/>
    <w:rsid w:val="00582B8A"/>
    <w:rsid w:val="00582E58"/>
    <w:rsid w:val="00583214"/>
    <w:rsid w:val="005835B4"/>
    <w:rsid w:val="00585739"/>
    <w:rsid w:val="005918F5"/>
    <w:rsid w:val="00597E6A"/>
    <w:rsid w:val="005A4928"/>
    <w:rsid w:val="005A6A93"/>
    <w:rsid w:val="005A6F4D"/>
    <w:rsid w:val="005B01A6"/>
    <w:rsid w:val="005B0F5C"/>
    <w:rsid w:val="005B2EF6"/>
    <w:rsid w:val="005B3282"/>
    <w:rsid w:val="005B4B94"/>
    <w:rsid w:val="005B72EC"/>
    <w:rsid w:val="005B779C"/>
    <w:rsid w:val="005B7A6C"/>
    <w:rsid w:val="005C1537"/>
    <w:rsid w:val="005C5F53"/>
    <w:rsid w:val="005C68CA"/>
    <w:rsid w:val="005D4715"/>
    <w:rsid w:val="005D5B8D"/>
    <w:rsid w:val="005D7161"/>
    <w:rsid w:val="005E091C"/>
    <w:rsid w:val="005E1FD2"/>
    <w:rsid w:val="005E2F94"/>
    <w:rsid w:val="005E391F"/>
    <w:rsid w:val="005E7535"/>
    <w:rsid w:val="005F6FA6"/>
    <w:rsid w:val="005F78E0"/>
    <w:rsid w:val="00600F1E"/>
    <w:rsid w:val="00602A23"/>
    <w:rsid w:val="00602C08"/>
    <w:rsid w:val="00603DBB"/>
    <w:rsid w:val="006057D0"/>
    <w:rsid w:val="006114D5"/>
    <w:rsid w:val="00612F90"/>
    <w:rsid w:val="00615152"/>
    <w:rsid w:val="006151C0"/>
    <w:rsid w:val="00616DBE"/>
    <w:rsid w:val="00616E78"/>
    <w:rsid w:val="00617E38"/>
    <w:rsid w:val="0062050C"/>
    <w:rsid w:val="00620DB0"/>
    <w:rsid w:val="0062225F"/>
    <w:rsid w:val="006226DA"/>
    <w:rsid w:val="006235DD"/>
    <w:rsid w:val="00623BA4"/>
    <w:rsid w:val="00625578"/>
    <w:rsid w:val="0063045E"/>
    <w:rsid w:val="0063367E"/>
    <w:rsid w:val="0063467C"/>
    <w:rsid w:val="00635606"/>
    <w:rsid w:val="00636C2F"/>
    <w:rsid w:val="0063734E"/>
    <w:rsid w:val="0064008A"/>
    <w:rsid w:val="00641055"/>
    <w:rsid w:val="00642554"/>
    <w:rsid w:val="00643D99"/>
    <w:rsid w:val="00645014"/>
    <w:rsid w:val="00645A2E"/>
    <w:rsid w:val="00647E6C"/>
    <w:rsid w:val="00650A9E"/>
    <w:rsid w:val="0065111C"/>
    <w:rsid w:val="00652C1C"/>
    <w:rsid w:val="00652FA8"/>
    <w:rsid w:val="006538A3"/>
    <w:rsid w:val="00653BC5"/>
    <w:rsid w:val="006551F2"/>
    <w:rsid w:val="00660B6B"/>
    <w:rsid w:val="00661285"/>
    <w:rsid w:val="00663581"/>
    <w:rsid w:val="00665DA6"/>
    <w:rsid w:val="00666CAA"/>
    <w:rsid w:val="006717E7"/>
    <w:rsid w:val="00673DFD"/>
    <w:rsid w:val="00677C7D"/>
    <w:rsid w:val="00677EF2"/>
    <w:rsid w:val="00680306"/>
    <w:rsid w:val="00680F67"/>
    <w:rsid w:val="006827EF"/>
    <w:rsid w:val="006830B3"/>
    <w:rsid w:val="00683475"/>
    <w:rsid w:val="00683A2C"/>
    <w:rsid w:val="00684512"/>
    <w:rsid w:val="006845F8"/>
    <w:rsid w:val="00684AEF"/>
    <w:rsid w:val="006864D1"/>
    <w:rsid w:val="00687188"/>
    <w:rsid w:val="00687326"/>
    <w:rsid w:val="006944E5"/>
    <w:rsid w:val="00695254"/>
    <w:rsid w:val="006A1E66"/>
    <w:rsid w:val="006A2428"/>
    <w:rsid w:val="006A2500"/>
    <w:rsid w:val="006A2643"/>
    <w:rsid w:val="006A45F4"/>
    <w:rsid w:val="006A7802"/>
    <w:rsid w:val="006A7FE4"/>
    <w:rsid w:val="006B2865"/>
    <w:rsid w:val="006B4BA8"/>
    <w:rsid w:val="006B74EC"/>
    <w:rsid w:val="006B77CA"/>
    <w:rsid w:val="006C11A3"/>
    <w:rsid w:val="006C1EAA"/>
    <w:rsid w:val="006C3D91"/>
    <w:rsid w:val="006C4CC6"/>
    <w:rsid w:val="006C74E1"/>
    <w:rsid w:val="006C75CF"/>
    <w:rsid w:val="006D1E93"/>
    <w:rsid w:val="006D302B"/>
    <w:rsid w:val="006D4B2A"/>
    <w:rsid w:val="006D5635"/>
    <w:rsid w:val="006D6150"/>
    <w:rsid w:val="006D73DF"/>
    <w:rsid w:val="006E124B"/>
    <w:rsid w:val="006E2BB5"/>
    <w:rsid w:val="006E5B37"/>
    <w:rsid w:val="006E5E35"/>
    <w:rsid w:val="006E631D"/>
    <w:rsid w:val="006E766A"/>
    <w:rsid w:val="006F163A"/>
    <w:rsid w:val="006F4382"/>
    <w:rsid w:val="006F634F"/>
    <w:rsid w:val="006F6719"/>
    <w:rsid w:val="007013DE"/>
    <w:rsid w:val="00705C9A"/>
    <w:rsid w:val="00706539"/>
    <w:rsid w:val="00707FAD"/>
    <w:rsid w:val="00712562"/>
    <w:rsid w:val="00716653"/>
    <w:rsid w:val="007217ED"/>
    <w:rsid w:val="00722760"/>
    <w:rsid w:val="007353C6"/>
    <w:rsid w:val="007367A7"/>
    <w:rsid w:val="00740884"/>
    <w:rsid w:val="00740E9D"/>
    <w:rsid w:val="00741303"/>
    <w:rsid w:val="00742661"/>
    <w:rsid w:val="007528FF"/>
    <w:rsid w:val="007547F1"/>
    <w:rsid w:val="00755D7D"/>
    <w:rsid w:val="00756748"/>
    <w:rsid w:val="00760833"/>
    <w:rsid w:val="00760A03"/>
    <w:rsid w:val="00763436"/>
    <w:rsid w:val="007748C3"/>
    <w:rsid w:val="00775AC2"/>
    <w:rsid w:val="00776A5E"/>
    <w:rsid w:val="00780134"/>
    <w:rsid w:val="007826CE"/>
    <w:rsid w:val="00782AF1"/>
    <w:rsid w:val="007838C2"/>
    <w:rsid w:val="00783DA2"/>
    <w:rsid w:val="007857E2"/>
    <w:rsid w:val="007918AB"/>
    <w:rsid w:val="0079471E"/>
    <w:rsid w:val="00795E45"/>
    <w:rsid w:val="00796A4B"/>
    <w:rsid w:val="0079711B"/>
    <w:rsid w:val="007A38F4"/>
    <w:rsid w:val="007A7A46"/>
    <w:rsid w:val="007B1A29"/>
    <w:rsid w:val="007B2B28"/>
    <w:rsid w:val="007B45A4"/>
    <w:rsid w:val="007B54B1"/>
    <w:rsid w:val="007B5765"/>
    <w:rsid w:val="007B6C61"/>
    <w:rsid w:val="007B7D53"/>
    <w:rsid w:val="007C1CFC"/>
    <w:rsid w:val="007C68A2"/>
    <w:rsid w:val="007D05FB"/>
    <w:rsid w:val="007D0602"/>
    <w:rsid w:val="007D08B1"/>
    <w:rsid w:val="007D09AA"/>
    <w:rsid w:val="007D0A4C"/>
    <w:rsid w:val="007D0F18"/>
    <w:rsid w:val="007D1B5B"/>
    <w:rsid w:val="007D460D"/>
    <w:rsid w:val="007D52E3"/>
    <w:rsid w:val="007E098E"/>
    <w:rsid w:val="007E0C47"/>
    <w:rsid w:val="007E0C6B"/>
    <w:rsid w:val="007E37FE"/>
    <w:rsid w:val="007E4618"/>
    <w:rsid w:val="007E4858"/>
    <w:rsid w:val="007E73C4"/>
    <w:rsid w:val="007E73E0"/>
    <w:rsid w:val="007F0E28"/>
    <w:rsid w:val="007F29B0"/>
    <w:rsid w:val="007F2F45"/>
    <w:rsid w:val="007F3217"/>
    <w:rsid w:val="007F3D8C"/>
    <w:rsid w:val="007F6271"/>
    <w:rsid w:val="00800D97"/>
    <w:rsid w:val="00802BEB"/>
    <w:rsid w:val="00804AF8"/>
    <w:rsid w:val="00804CF4"/>
    <w:rsid w:val="008063CE"/>
    <w:rsid w:val="00807B33"/>
    <w:rsid w:val="00812B5C"/>
    <w:rsid w:val="008139D3"/>
    <w:rsid w:val="00814E18"/>
    <w:rsid w:val="0081559E"/>
    <w:rsid w:val="0081694D"/>
    <w:rsid w:val="00821FE7"/>
    <w:rsid w:val="00822295"/>
    <w:rsid w:val="008248DB"/>
    <w:rsid w:val="00830545"/>
    <w:rsid w:val="00831625"/>
    <w:rsid w:val="00835AF5"/>
    <w:rsid w:val="0083608C"/>
    <w:rsid w:val="008429A0"/>
    <w:rsid w:val="008437F7"/>
    <w:rsid w:val="008456FF"/>
    <w:rsid w:val="00850579"/>
    <w:rsid w:val="00852820"/>
    <w:rsid w:val="008539F9"/>
    <w:rsid w:val="00854ECC"/>
    <w:rsid w:val="008555EA"/>
    <w:rsid w:val="008617CB"/>
    <w:rsid w:val="00861A6A"/>
    <w:rsid w:val="00863768"/>
    <w:rsid w:val="008639FC"/>
    <w:rsid w:val="008649FA"/>
    <w:rsid w:val="0086525C"/>
    <w:rsid w:val="00865337"/>
    <w:rsid w:val="008653FE"/>
    <w:rsid w:val="00865572"/>
    <w:rsid w:val="00866B92"/>
    <w:rsid w:val="008745C7"/>
    <w:rsid w:val="00874897"/>
    <w:rsid w:val="00874978"/>
    <w:rsid w:val="00875C42"/>
    <w:rsid w:val="00880061"/>
    <w:rsid w:val="008805E6"/>
    <w:rsid w:val="0088139B"/>
    <w:rsid w:val="0088268B"/>
    <w:rsid w:val="00884669"/>
    <w:rsid w:val="0088599B"/>
    <w:rsid w:val="00892647"/>
    <w:rsid w:val="00894729"/>
    <w:rsid w:val="008958C6"/>
    <w:rsid w:val="00895E07"/>
    <w:rsid w:val="00896306"/>
    <w:rsid w:val="008A0EBA"/>
    <w:rsid w:val="008A1D83"/>
    <w:rsid w:val="008A1F04"/>
    <w:rsid w:val="008A4285"/>
    <w:rsid w:val="008B4318"/>
    <w:rsid w:val="008B4DCB"/>
    <w:rsid w:val="008B5B6A"/>
    <w:rsid w:val="008B731E"/>
    <w:rsid w:val="008B7FD8"/>
    <w:rsid w:val="008C299D"/>
    <w:rsid w:val="008C7C7F"/>
    <w:rsid w:val="008D1093"/>
    <w:rsid w:val="008D1A0F"/>
    <w:rsid w:val="008D2166"/>
    <w:rsid w:val="008D5B1B"/>
    <w:rsid w:val="008D5B36"/>
    <w:rsid w:val="008D7048"/>
    <w:rsid w:val="008D734B"/>
    <w:rsid w:val="008E2997"/>
    <w:rsid w:val="008E316D"/>
    <w:rsid w:val="008E38C5"/>
    <w:rsid w:val="008E50FF"/>
    <w:rsid w:val="008E5198"/>
    <w:rsid w:val="008E6C17"/>
    <w:rsid w:val="008E6C75"/>
    <w:rsid w:val="008F376B"/>
    <w:rsid w:val="008F3CF8"/>
    <w:rsid w:val="008F419F"/>
    <w:rsid w:val="008F7950"/>
    <w:rsid w:val="008F7BD8"/>
    <w:rsid w:val="00902F95"/>
    <w:rsid w:val="00903C16"/>
    <w:rsid w:val="00904F7C"/>
    <w:rsid w:val="00906033"/>
    <w:rsid w:val="0090636C"/>
    <w:rsid w:val="00906B9D"/>
    <w:rsid w:val="0091370D"/>
    <w:rsid w:val="00916005"/>
    <w:rsid w:val="00921AF0"/>
    <w:rsid w:val="0092638D"/>
    <w:rsid w:val="00927C95"/>
    <w:rsid w:val="00930B88"/>
    <w:rsid w:val="009311BB"/>
    <w:rsid w:val="009328D1"/>
    <w:rsid w:val="0093392C"/>
    <w:rsid w:val="0093688D"/>
    <w:rsid w:val="00937B5B"/>
    <w:rsid w:val="00940197"/>
    <w:rsid w:val="00943FDF"/>
    <w:rsid w:val="009443DC"/>
    <w:rsid w:val="009468DB"/>
    <w:rsid w:val="009500C5"/>
    <w:rsid w:val="00953EAA"/>
    <w:rsid w:val="00955353"/>
    <w:rsid w:val="009558F8"/>
    <w:rsid w:val="00955F98"/>
    <w:rsid w:val="00955FFA"/>
    <w:rsid w:val="00961FD0"/>
    <w:rsid w:val="009637C6"/>
    <w:rsid w:val="009715BD"/>
    <w:rsid w:val="00974E41"/>
    <w:rsid w:val="00975657"/>
    <w:rsid w:val="009760E3"/>
    <w:rsid w:val="00977E4D"/>
    <w:rsid w:val="0098043C"/>
    <w:rsid w:val="009817CE"/>
    <w:rsid w:val="00990336"/>
    <w:rsid w:val="00990F02"/>
    <w:rsid w:val="00994A7E"/>
    <w:rsid w:val="00994FA6"/>
    <w:rsid w:val="0099646E"/>
    <w:rsid w:val="0099672E"/>
    <w:rsid w:val="00997BEE"/>
    <w:rsid w:val="009A24C9"/>
    <w:rsid w:val="009A4E32"/>
    <w:rsid w:val="009A544B"/>
    <w:rsid w:val="009B1D4F"/>
    <w:rsid w:val="009B36E3"/>
    <w:rsid w:val="009B3D57"/>
    <w:rsid w:val="009B3DBA"/>
    <w:rsid w:val="009B477C"/>
    <w:rsid w:val="009B6B9C"/>
    <w:rsid w:val="009B7CA3"/>
    <w:rsid w:val="009C57D1"/>
    <w:rsid w:val="009C5BE7"/>
    <w:rsid w:val="009C6090"/>
    <w:rsid w:val="009C632D"/>
    <w:rsid w:val="009C7468"/>
    <w:rsid w:val="009C7472"/>
    <w:rsid w:val="009C77B0"/>
    <w:rsid w:val="009C78D3"/>
    <w:rsid w:val="009C7A18"/>
    <w:rsid w:val="009D22F9"/>
    <w:rsid w:val="009D4BED"/>
    <w:rsid w:val="009D612B"/>
    <w:rsid w:val="009D77FB"/>
    <w:rsid w:val="009E0789"/>
    <w:rsid w:val="009E0D3B"/>
    <w:rsid w:val="009E0E52"/>
    <w:rsid w:val="009E43DF"/>
    <w:rsid w:val="009E5131"/>
    <w:rsid w:val="009F16D5"/>
    <w:rsid w:val="009F27DD"/>
    <w:rsid w:val="009F2A93"/>
    <w:rsid w:val="009F764F"/>
    <w:rsid w:val="00A0343B"/>
    <w:rsid w:val="00A03D80"/>
    <w:rsid w:val="00A14B3A"/>
    <w:rsid w:val="00A14CF7"/>
    <w:rsid w:val="00A17436"/>
    <w:rsid w:val="00A17917"/>
    <w:rsid w:val="00A17FFD"/>
    <w:rsid w:val="00A210A7"/>
    <w:rsid w:val="00A30F42"/>
    <w:rsid w:val="00A31DF3"/>
    <w:rsid w:val="00A321BF"/>
    <w:rsid w:val="00A33138"/>
    <w:rsid w:val="00A3732A"/>
    <w:rsid w:val="00A37438"/>
    <w:rsid w:val="00A434EC"/>
    <w:rsid w:val="00A4354D"/>
    <w:rsid w:val="00A45455"/>
    <w:rsid w:val="00A4669F"/>
    <w:rsid w:val="00A470F4"/>
    <w:rsid w:val="00A50A37"/>
    <w:rsid w:val="00A51F36"/>
    <w:rsid w:val="00A53799"/>
    <w:rsid w:val="00A55BAB"/>
    <w:rsid w:val="00A55C3B"/>
    <w:rsid w:val="00A56B7B"/>
    <w:rsid w:val="00A60579"/>
    <w:rsid w:val="00A61A8C"/>
    <w:rsid w:val="00A663FF"/>
    <w:rsid w:val="00A7152D"/>
    <w:rsid w:val="00A73C1B"/>
    <w:rsid w:val="00A73FA8"/>
    <w:rsid w:val="00A75A7C"/>
    <w:rsid w:val="00A80E97"/>
    <w:rsid w:val="00A82AD3"/>
    <w:rsid w:val="00A834F3"/>
    <w:rsid w:val="00A916DD"/>
    <w:rsid w:val="00A95204"/>
    <w:rsid w:val="00A9563B"/>
    <w:rsid w:val="00A9566E"/>
    <w:rsid w:val="00A95A92"/>
    <w:rsid w:val="00AA00BA"/>
    <w:rsid w:val="00AA1E2B"/>
    <w:rsid w:val="00AA2122"/>
    <w:rsid w:val="00AA2C2A"/>
    <w:rsid w:val="00AB1683"/>
    <w:rsid w:val="00AB1736"/>
    <w:rsid w:val="00AB55C5"/>
    <w:rsid w:val="00AC034B"/>
    <w:rsid w:val="00AC0E39"/>
    <w:rsid w:val="00AC2D1A"/>
    <w:rsid w:val="00AC583E"/>
    <w:rsid w:val="00AC5CEB"/>
    <w:rsid w:val="00AD3A4D"/>
    <w:rsid w:val="00AD4C65"/>
    <w:rsid w:val="00AD516B"/>
    <w:rsid w:val="00AD5EB6"/>
    <w:rsid w:val="00AD68A4"/>
    <w:rsid w:val="00AD716B"/>
    <w:rsid w:val="00AD7FB3"/>
    <w:rsid w:val="00AE03C5"/>
    <w:rsid w:val="00AE250C"/>
    <w:rsid w:val="00AE5D35"/>
    <w:rsid w:val="00AE6F40"/>
    <w:rsid w:val="00AF57A0"/>
    <w:rsid w:val="00AF732E"/>
    <w:rsid w:val="00AF762A"/>
    <w:rsid w:val="00AF7E72"/>
    <w:rsid w:val="00B0032D"/>
    <w:rsid w:val="00B0095C"/>
    <w:rsid w:val="00B01018"/>
    <w:rsid w:val="00B01B21"/>
    <w:rsid w:val="00B0747B"/>
    <w:rsid w:val="00B100DC"/>
    <w:rsid w:val="00B1034C"/>
    <w:rsid w:val="00B20235"/>
    <w:rsid w:val="00B25B92"/>
    <w:rsid w:val="00B26F1B"/>
    <w:rsid w:val="00B27793"/>
    <w:rsid w:val="00B312D9"/>
    <w:rsid w:val="00B40937"/>
    <w:rsid w:val="00B414C9"/>
    <w:rsid w:val="00B4171D"/>
    <w:rsid w:val="00B41868"/>
    <w:rsid w:val="00B41BCE"/>
    <w:rsid w:val="00B443A6"/>
    <w:rsid w:val="00B45D59"/>
    <w:rsid w:val="00B4711C"/>
    <w:rsid w:val="00B50281"/>
    <w:rsid w:val="00B52773"/>
    <w:rsid w:val="00B52B99"/>
    <w:rsid w:val="00B535AE"/>
    <w:rsid w:val="00B536B8"/>
    <w:rsid w:val="00B542CD"/>
    <w:rsid w:val="00B55C4C"/>
    <w:rsid w:val="00B55D32"/>
    <w:rsid w:val="00B56B06"/>
    <w:rsid w:val="00B614DC"/>
    <w:rsid w:val="00B626E1"/>
    <w:rsid w:val="00B64E2D"/>
    <w:rsid w:val="00B665CB"/>
    <w:rsid w:val="00B70C86"/>
    <w:rsid w:val="00B73B5F"/>
    <w:rsid w:val="00B76B32"/>
    <w:rsid w:val="00B7793F"/>
    <w:rsid w:val="00B805EB"/>
    <w:rsid w:val="00B81942"/>
    <w:rsid w:val="00B82D42"/>
    <w:rsid w:val="00B84DA2"/>
    <w:rsid w:val="00B8632A"/>
    <w:rsid w:val="00B86B60"/>
    <w:rsid w:val="00B87E16"/>
    <w:rsid w:val="00B91FA4"/>
    <w:rsid w:val="00BA18DD"/>
    <w:rsid w:val="00BA216E"/>
    <w:rsid w:val="00BA5035"/>
    <w:rsid w:val="00BA5A9C"/>
    <w:rsid w:val="00BB02F3"/>
    <w:rsid w:val="00BB0CE5"/>
    <w:rsid w:val="00BB3062"/>
    <w:rsid w:val="00BB3DDF"/>
    <w:rsid w:val="00BB40E9"/>
    <w:rsid w:val="00BB518F"/>
    <w:rsid w:val="00BB5CD2"/>
    <w:rsid w:val="00BB6731"/>
    <w:rsid w:val="00BB6855"/>
    <w:rsid w:val="00BC0602"/>
    <w:rsid w:val="00BC183F"/>
    <w:rsid w:val="00BC4279"/>
    <w:rsid w:val="00BC6589"/>
    <w:rsid w:val="00BD0004"/>
    <w:rsid w:val="00BD5ADB"/>
    <w:rsid w:val="00BE04CC"/>
    <w:rsid w:val="00BE19C2"/>
    <w:rsid w:val="00BE1AAD"/>
    <w:rsid w:val="00BE4488"/>
    <w:rsid w:val="00BF01A8"/>
    <w:rsid w:val="00BF1806"/>
    <w:rsid w:val="00BF3ECF"/>
    <w:rsid w:val="00BF548D"/>
    <w:rsid w:val="00BF5853"/>
    <w:rsid w:val="00BF68A4"/>
    <w:rsid w:val="00C00005"/>
    <w:rsid w:val="00C002A5"/>
    <w:rsid w:val="00C007AF"/>
    <w:rsid w:val="00C03524"/>
    <w:rsid w:val="00C047F4"/>
    <w:rsid w:val="00C04D2A"/>
    <w:rsid w:val="00C05CAA"/>
    <w:rsid w:val="00C0685D"/>
    <w:rsid w:val="00C11986"/>
    <w:rsid w:val="00C15B41"/>
    <w:rsid w:val="00C175C5"/>
    <w:rsid w:val="00C17E16"/>
    <w:rsid w:val="00C200D2"/>
    <w:rsid w:val="00C2172C"/>
    <w:rsid w:val="00C2540B"/>
    <w:rsid w:val="00C3362F"/>
    <w:rsid w:val="00C336C2"/>
    <w:rsid w:val="00C34F49"/>
    <w:rsid w:val="00C35973"/>
    <w:rsid w:val="00C366FA"/>
    <w:rsid w:val="00C3708F"/>
    <w:rsid w:val="00C377B9"/>
    <w:rsid w:val="00C42F47"/>
    <w:rsid w:val="00C46507"/>
    <w:rsid w:val="00C472DC"/>
    <w:rsid w:val="00C51D89"/>
    <w:rsid w:val="00C52919"/>
    <w:rsid w:val="00C52F33"/>
    <w:rsid w:val="00C53C6B"/>
    <w:rsid w:val="00C627AA"/>
    <w:rsid w:val="00C64DBD"/>
    <w:rsid w:val="00C651E1"/>
    <w:rsid w:val="00C66782"/>
    <w:rsid w:val="00C67392"/>
    <w:rsid w:val="00C70995"/>
    <w:rsid w:val="00C76C1B"/>
    <w:rsid w:val="00C77597"/>
    <w:rsid w:val="00C7765B"/>
    <w:rsid w:val="00C80D27"/>
    <w:rsid w:val="00C843A7"/>
    <w:rsid w:val="00C8545A"/>
    <w:rsid w:val="00C86215"/>
    <w:rsid w:val="00C86290"/>
    <w:rsid w:val="00C87506"/>
    <w:rsid w:val="00C876DA"/>
    <w:rsid w:val="00C8784B"/>
    <w:rsid w:val="00C878EB"/>
    <w:rsid w:val="00C879EC"/>
    <w:rsid w:val="00C92F1F"/>
    <w:rsid w:val="00C93AA7"/>
    <w:rsid w:val="00C979D0"/>
    <w:rsid w:val="00CA1DFB"/>
    <w:rsid w:val="00CA4AF3"/>
    <w:rsid w:val="00CA4B79"/>
    <w:rsid w:val="00CA586C"/>
    <w:rsid w:val="00CA6604"/>
    <w:rsid w:val="00CA70BB"/>
    <w:rsid w:val="00CB066F"/>
    <w:rsid w:val="00CB0C24"/>
    <w:rsid w:val="00CB1963"/>
    <w:rsid w:val="00CB1D54"/>
    <w:rsid w:val="00CB315C"/>
    <w:rsid w:val="00CB40E6"/>
    <w:rsid w:val="00CB657E"/>
    <w:rsid w:val="00CB65D0"/>
    <w:rsid w:val="00CB6EC3"/>
    <w:rsid w:val="00CB76E0"/>
    <w:rsid w:val="00CB77A1"/>
    <w:rsid w:val="00CB78C8"/>
    <w:rsid w:val="00CC1AA0"/>
    <w:rsid w:val="00CC2E37"/>
    <w:rsid w:val="00CC302B"/>
    <w:rsid w:val="00CC3235"/>
    <w:rsid w:val="00CC43B3"/>
    <w:rsid w:val="00CC692B"/>
    <w:rsid w:val="00CC74D3"/>
    <w:rsid w:val="00CD0729"/>
    <w:rsid w:val="00CD1A5B"/>
    <w:rsid w:val="00CD4CDB"/>
    <w:rsid w:val="00CD66C0"/>
    <w:rsid w:val="00CE1085"/>
    <w:rsid w:val="00CE7E54"/>
    <w:rsid w:val="00CF2F14"/>
    <w:rsid w:val="00CF4B56"/>
    <w:rsid w:val="00CF513D"/>
    <w:rsid w:val="00D00772"/>
    <w:rsid w:val="00D0140C"/>
    <w:rsid w:val="00D03E79"/>
    <w:rsid w:val="00D048D9"/>
    <w:rsid w:val="00D05B6A"/>
    <w:rsid w:val="00D111C3"/>
    <w:rsid w:val="00D14021"/>
    <w:rsid w:val="00D1463A"/>
    <w:rsid w:val="00D15D2B"/>
    <w:rsid w:val="00D17285"/>
    <w:rsid w:val="00D17637"/>
    <w:rsid w:val="00D20C04"/>
    <w:rsid w:val="00D217A8"/>
    <w:rsid w:val="00D22647"/>
    <w:rsid w:val="00D23B0E"/>
    <w:rsid w:val="00D23B49"/>
    <w:rsid w:val="00D25039"/>
    <w:rsid w:val="00D2679F"/>
    <w:rsid w:val="00D26D79"/>
    <w:rsid w:val="00D30901"/>
    <w:rsid w:val="00D312F8"/>
    <w:rsid w:val="00D334E7"/>
    <w:rsid w:val="00D369CB"/>
    <w:rsid w:val="00D40417"/>
    <w:rsid w:val="00D41815"/>
    <w:rsid w:val="00D41CD8"/>
    <w:rsid w:val="00D43E77"/>
    <w:rsid w:val="00D46B6C"/>
    <w:rsid w:val="00D46C49"/>
    <w:rsid w:val="00D46EAE"/>
    <w:rsid w:val="00D47604"/>
    <w:rsid w:val="00D47B0D"/>
    <w:rsid w:val="00D5048B"/>
    <w:rsid w:val="00D52D9F"/>
    <w:rsid w:val="00D555AF"/>
    <w:rsid w:val="00D55E29"/>
    <w:rsid w:val="00D5753D"/>
    <w:rsid w:val="00D60860"/>
    <w:rsid w:val="00D60FB9"/>
    <w:rsid w:val="00D62C19"/>
    <w:rsid w:val="00D646D9"/>
    <w:rsid w:val="00D65388"/>
    <w:rsid w:val="00D65E04"/>
    <w:rsid w:val="00D70322"/>
    <w:rsid w:val="00D705DE"/>
    <w:rsid w:val="00D709BE"/>
    <w:rsid w:val="00D73398"/>
    <w:rsid w:val="00D73709"/>
    <w:rsid w:val="00D73B1A"/>
    <w:rsid w:val="00D742E7"/>
    <w:rsid w:val="00D74B41"/>
    <w:rsid w:val="00D75AB7"/>
    <w:rsid w:val="00D81AE2"/>
    <w:rsid w:val="00D81B8A"/>
    <w:rsid w:val="00D82C96"/>
    <w:rsid w:val="00D85AA7"/>
    <w:rsid w:val="00D8649D"/>
    <w:rsid w:val="00D86985"/>
    <w:rsid w:val="00D86CE1"/>
    <w:rsid w:val="00D90208"/>
    <w:rsid w:val="00D91ADA"/>
    <w:rsid w:val="00D95014"/>
    <w:rsid w:val="00D961B7"/>
    <w:rsid w:val="00D96508"/>
    <w:rsid w:val="00D9654C"/>
    <w:rsid w:val="00D97F41"/>
    <w:rsid w:val="00DA0782"/>
    <w:rsid w:val="00DA1B69"/>
    <w:rsid w:val="00DA2F9D"/>
    <w:rsid w:val="00DA30E7"/>
    <w:rsid w:val="00DA52B4"/>
    <w:rsid w:val="00DA5612"/>
    <w:rsid w:val="00DA5862"/>
    <w:rsid w:val="00DA759F"/>
    <w:rsid w:val="00DB32DD"/>
    <w:rsid w:val="00DB6156"/>
    <w:rsid w:val="00DC5A84"/>
    <w:rsid w:val="00DC6EB5"/>
    <w:rsid w:val="00DD1BD1"/>
    <w:rsid w:val="00DD3352"/>
    <w:rsid w:val="00DD5527"/>
    <w:rsid w:val="00DE3EAF"/>
    <w:rsid w:val="00DE6463"/>
    <w:rsid w:val="00DE6F41"/>
    <w:rsid w:val="00DF29B6"/>
    <w:rsid w:val="00DF2ED8"/>
    <w:rsid w:val="00DF541B"/>
    <w:rsid w:val="00DF690B"/>
    <w:rsid w:val="00DF7FEC"/>
    <w:rsid w:val="00E0118F"/>
    <w:rsid w:val="00E01950"/>
    <w:rsid w:val="00E01C6A"/>
    <w:rsid w:val="00E02D90"/>
    <w:rsid w:val="00E02ED4"/>
    <w:rsid w:val="00E039A6"/>
    <w:rsid w:val="00E064A9"/>
    <w:rsid w:val="00E076B3"/>
    <w:rsid w:val="00E108D5"/>
    <w:rsid w:val="00E1153E"/>
    <w:rsid w:val="00E11871"/>
    <w:rsid w:val="00E1304B"/>
    <w:rsid w:val="00E13659"/>
    <w:rsid w:val="00E14701"/>
    <w:rsid w:val="00E14E2D"/>
    <w:rsid w:val="00E161D8"/>
    <w:rsid w:val="00E17744"/>
    <w:rsid w:val="00E17D3A"/>
    <w:rsid w:val="00E20EAC"/>
    <w:rsid w:val="00E2314A"/>
    <w:rsid w:val="00E2393B"/>
    <w:rsid w:val="00E243F3"/>
    <w:rsid w:val="00E24739"/>
    <w:rsid w:val="00E25D8E"/>
    <w:rsid w:val="00E27396"/>
    <w:rsid w:val="00E314AF"/>
    <w:rsid w:val="00E31951"/>
    <w:rsid w:val="00E32899"/>
    <w:rsid w:val="00E338A0"/>
    <w:rsid w:val="00E346ED"/>
    <w:rsid w:val="00E3673E"/>
    <w:rsid w:val="00E37305"/>
    <w:rsid w:val="00E3792E"/>
    <w:rsid w:val="00E45542"/>
    <w:rsid w:val="00E459B9"/>
    <w:rsid w:val="00E46617"/>
    <w:rsid w:val="00E474C4"/>
    <w:rsid w:val="00E515E1"/>
    <w:rsid w:val="00E52A88"/>
    <w:rsid w:val="00E53E6D"/>
    <w:rsid w:val="00E54C7A"/>
    <w:rsid w:val="00E62F1B"/>
    <w:rsid w:val="00E63772"/>
    <w:rsid w:val="00E646A6"/>
    <w:rsid w:val="00E66D30"/>
    <w:rsid w:val="00E6763D"/>
    <w:rsid w:val="00E67E59"/>
    <w:rsid w:val="00E704DF"/>
    <w:rsid w:val="00E73FC2"/>
    <w:rsid w:val="00E74E0F"/>
    <w:rsid w:val="00E836DB"/>
    <w:rsid w:val="00E83A7E"/>
    <w:rsid w:val="00E86748"/>
    <w:rsid w:val="00E91B62"/>
    <w:rsid w:val="00E91E7B"/>
    <w:rsid w:val="00E92986"/>
    <w:rsid w:val="00E94D03"/>
    <w:rsid w:val="00E94D9E"/>
    <w:rsid w:val="00E95B91"/>
    <w:rsid w:val="00E961FF"/>
    <w:rsid w:val="00E97A76"/>
    <w:rsid w:val="00E97C16"/>
    <w:rsid w:val="00EA05EE"/>
    <w:rsid w:val="00EA4263"/>
    <w:rsid w:val="00EA49FC"/>
    <w:rsid w:val="00EB0DFF"/>
    <w:rsid w:val="00EB1F7B"/>
    <w:rsid w:val="00EB320A"/>
    <w:rsid w:val="00EB5021"/>
    <w:rsid w:val="00EB5027"/>
    <w:rsid w:val="00EB5872"/>
    <w:rsid w:val="00EB5CBE"/>
    <w:rsid w:val="00EB7F10"/>
    <w:rsid w:val="00EC2575"/>
    <w:rsid w:val="00EC291F"/>
    <w:rsid w:val="00EC348A"/>
    <w:rsid w:val="00EC4E44"/>
    <w:rsid w:val="00EC7E53"/>
    <w:rsid w:val="00ED09AD"/>
    <w:rsid w:val="00ED0F13"/>
    <w:rsid w:val="00ED1221"/>
    <w:rsid w:val="00ED1FB5"/>
    <w:rsid w:val="00ED2A2B"/>
    <w:rsid w:val="00ED6F25"/>
    <w:rsid w:val="00ED73CE"/>
    <w:rsid w:val="00EE19DC"/>
    <w:rsid w:val="00EE2C02"/>
    <w:rsid w:val="00EE3474"/>
    <w:rsid w:val="00EE384F"/>
    <w:rsid w:val="00EE6291"/>
    <w:rsid w:val="00EF0EBA"/>
    <w:rsid w:val="00EF0F67"/>
    <w:rsid w:val="00EF1A2A"/>
    <w:rsid w:val="00EF1CDF"/>
    <w:rsid w:val="00EF5E5E"/>
    <w:rsid w:val="00F003C1"/>
    <w:rsid w:val="00F02079"/>
    <w:rsid w:val="00F031A4"/>
    <w:rsid w:val="00F0471C"/>
    <w:rsid w:val="00F05CA8"/>
    <w:rsid w:val="00F0615D"/>
    <w:rsid w:val="00F06F46"/>
    <w:rsid w:val="00F07211"/>
    <w:rsid w:val="00F11720"/>
    <w:rsid w:val="00F123B5"/>
    <w:rsid w:val="00F13D3A"/>
    <w:rsid w:val="00F14D0F"/>
    <w:rsid w:val="00F17342"/>
    <w:rsid w:val="00F177E7"/>
    <w:rsid w:val="00F20346"/>
    <w:rsid w:val="00F223DB"/>
    <w:rsid w:val="00F22A1E"/>
    <w:rsid w:val="00F23565"/>
    <w:rsid w:val="00F23F49"/>
    <w:rsid w:val="00F25E1F"/>
    <w:rsid w:val="00F272A8"/>
    <w:rsid w:val="00F317A7"/>
    <w:rsid w:val="00F37403"/>
    <w:rsid w:val="00F37D8E"/>
    <w:rsid w:val="00F4059F"/>
    <w:rsid w:val="00F40D0B"/>
    <w:rsid w:val="00F417D6"/>
    <w:rsid w:val="00F44C36"/>
    <w:rsid w:val="00F46AA1"/>
    <w:rsid w:val="00F4746E"/>
    <w:rsid w:val="00F47AFC"/>
    <w:rsid w:val="00F47F0D"/>
    <w:rsid w:val="00F52197"/>
    <w:rsid w:val="00F546DA"/>
    <w:rsid w:val="00F558B3"/>
    <w:rsid w:val="00F55F5D"/>
    <w:rsid w:val="00F62032"/>
    <w:rsid w:val="00F621B1"/>
    <w:rsid w:val="00F64C5D"/>
    <w:rsid w:val="00F65F12"/>
    <w:rsid w:val="00F70204"/>
    <w:rsid w:val="00F71FD6"/>
    <w:rsid w:val="00F737B7"/>
    <w:rsid w:val="00F74FF5"/>
    <w:rsid w:val="00F7607B"/>
    <w:rsid w:val="00F771BE"/>
    <w:rsid w:val="00F800EF"/>
    <w:rsid w:val="00F808B4"/>
    <w:rsid w:val="00F811E3"/>
    <w:rsid w:val="00F82BF7"/>
    <w:rsid w:val="00F836F2"/>
    <w:rsid w:val="00F85E6A"/>
    <w:rsid w:val="00F87D98"/>
    <w:rsid w:val="00F92907"/>
    <w:rsid w:val="00F94FCB"/>
    <w:rsid w:val="00F95686"/>
    <w:rsid w:val="00FA3521"/>
    <w:rsid w:val="00FB4171"/>
    <w:rsid w:val="00FB42DA"/>
    <w:rsid w:val="00FB4C7A"/>
    <w:rsid w:val="00FB5896"/>
    <w:rsid w:val="00FB7A6A"/>
    <w:rsid w:val="00FC1773"/>
    <w:rsid w:val="00FC2D07"/>
    <w:rsid w:val="00FC5DDA"/>
    <w:rsid w:val="00FC705B"/>
    <w:rsid w:val="00FC79A3"/>
    <w:rsid w:val="00FD1047"/>
    <w:rsid w:val="00FD2761"/>
    <w:rsid w:val="00FD5D2D"/>
    <w:rsid w:val="00FD6633"/>
    <w:rsid w:val="00FD7CF2"/>
    <w:rsid w:val="00FD7D1C"/>
    <w:rsid w:val="00FE0586"/>
    <w:rsid w:val="00FE0D5D"/>
    <w:rsid w:val="00FE2D4C"/>
    <w:rsid w:val="00FE63A2"/>
    <w:rsid w:val="00FE6FBA"/>
    <w:rsid w:val="00FF110E"/>
    <w:rsid w:val="00FF114B"/>
    <w:rsid w:val="00FF2A47"/>
    <w:rsid w:val="00FF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semiHidden="0" w:uiPriority="9" w:unhideWhenUsed="0" w:qFormat="1"/>
    <w:lsdException w:name="heading 5" w:locked="1" w:uiPriority="0" w:qFormat="1"/>
    <w:lsdException w:name="heading 6" w:locked="1" w:semiHidden="0" w:uiPriority="9" w:unhideWhenUsed="0" w:qFormat="1"/>
    <w:lsdException w:name="heading 7" w:locked="1" w:uiPriority="9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List" w:uiPriority="0"/>
    <w:lsdException w:name="Lis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HTML Variable" w:uiPriority="0"/>
    <w:lsdException w:name="Table Grid" w:locked="1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0">
    <w:name w:val="Normal"/>
    <w:qFormat/>
    <w:rsid w:val="008E38C5"/>
    <w:pPr>
      <w:autoSpaceDE w:val="0"/>
      <w:autoSpaceDN w:val="0"/>
    </w:pPr>
  </w:style>
  <w:style w:type="paragraph" w:styleId="1">
    <w:name w:val="heading 1"/>
    <w:aliases w:val="1. Глава,!Части документа"/>
    <w:basedOn w:val="a0"/>
    <w:next w:val="a0"/>
    <w:link w:val="10"/>
    <w:uiPriority w:val="99"/>
    <w:qFormat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aliases w:val="!Разделы документа"/>
    <w:basedOn w:val="a0"/>
    <w:next w:val="a0"/>
    <w:link w:val="20"/>
    <w:uiPriority w:val="9"/>
    <w:qFormat/>
    <w:rsid w:val="006538A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aliases w:val="!Главы документа"/>
    <w:basedOn w:val="a0"/>
    <w:next w:val="a0"/>
    <w:link w:val="30"/>
    <w:qFormat/>
    <w:pPr>
      <w:keepNext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aliases w:val="!Параграфы/Статьи документа"/>
    <w:basedOn w:val="a0"/>
    <w:next w:val="a0"/>
    <w:link w:val="40"/>
    <w:uiPriority w:val="9"/>
    <w:qFormat/>
    <w:rsid w:val="00E2314A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unhideWhenUsed/>
    <w:qFormat/>
    <w:locked/>
    <w:rsid w:val="0029176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uiPriority w:val="9"/>
    <w:qFormat/>
    <w:rsid w:val="007D0602"/>
    <w:pPr>
      <w:autoSpaceDE/>
      <w:autoSpaceDN/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paragraph" w:styleId="7">
    <w:name w:val="heading 7"/>
    <w:basedOn w:val="a0"/>
    <w:next w:val="a1"/>
    <w:link w:val="70"/>
    <w:uiPriority w:val="9"/>
    <w:qFormat/>
    <w:locked/>
    <w:rsid w:val="000C6D15"/>
    <w:pPr>
      <w:suppressAutoHyphens/>
      <w:autoSpaceDE/>
      <w:autoSpaceDN/>
      <w:spacing w:before="240" w:after="60" w:line="100" w:lineRule="atLeast"/>
      <w:ind w:left="1440" w:hanging="1440"/>
      <w:jc w:val="both"/>
      <w:outlineLvl w:val="6"/>
    </w:pPr>
    <w:rPr>
      <w:sz w:val="24"/>
      <w:szCs w:val="24"/>
      <w:lang w:eastAsia="ar-SA"/>
    </w:rPr>
  </w:style>
  <w:style w:type="paragraph" w:styleId="8">
    <w:name w:val="heading 8"/>
    <w:basedOn w:val="a0"/>
    <w:next w:val="a1"/>
    <w:link w:val="80"/>
    <w:qFormat/>
    <w:locked/>
    <w:rsid w:val="000C6D15"/>
    <w:pPr>
      <w:suppressAutoHyphens/>
      <w:autoSpaceDE/>
      <w:autoSpaceDN/>
      <w:spacing w:before="240" w:after="60" w:line="100" w:lineRule="atLeast"/>
      <w:ind w:left="1800" w:hanging="1800"/>
      <w:jc w:val="both"/>
      <w:outlineLvl w:val="7"/>
    </w:pPr>
    <w:rPr>
      <w:i/>
      <w:iCs/>
      <w:sz w:val="24"/>
      <w:szCs w:val="24"/>
      <w:lang w:eastAsia="ar-SA"/>
    </w:rPr>
  </w:style>
  <w:style w:type="paragraph" w:styleId="9">
    <w:name w:val="heading 9"/>
    <w:basedOn w:val="a0"/>
    <w:next w:val="a0"/>
    <w:link w:val="90"/>
    <w:qFormat/>
    <w:rsid w:val="00D46C49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1. Глава Знак,!Части документа Знак"/>
    <w:link w:val="1"/>
    <w:uiPriority w:val="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uiPriority w:val="9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!Главы документа Знак"/>
    <w:link w:val="3"/>
    <w:locked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uiPriority w:val="9"/>
    <w:locked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29176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locked/>
    <w:rPr>
      <w:rFonts w:ascii="Calibri" w:hAnsi="Calibri" w:cs="Calibri"/>
      <w:b/>
      <w:bCs/>
    </w:rPr>
  </w:style>
  <w:style w:type="character" w:customStyle="1" w:styleId="90">
    <w:name w:val="Заголовок 9 Знак"/>
    <w:link w:val="9"/>
    <w:locked/>
    <w:rPr>
      <w:rFonts w:ascii="Cambria" w:hAnsi="Cambria" w:cs="Cambria"/>
    </w:rPr>
  </w:style>
  <w:style w:type="paragraph" w:customStyle="1" w:styleId="11">
    <w:name w:val="1"/>
    <w:basedOn w:val="a0"/>
    <w:uiPriority w:val="99"/>
    <w:rsid w:val="000C7027"/>
    <w:pPr>
      <w:autoSpaceDE/>
      <w:autoSpaceDN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styleId="a1">
    <w:name w:val="Body Text"/>
    <w:basedOn w:val="a0"/>
    <w:link w:val="a5"/>
    <w:uiPriority w:val="99"/>
    <w:pPr>
      <w:spacing w:line="360" w:lineRule="exact"/>
      <w:jc w:val="both"/>
    </w:pPr>
    <w:rPr>
      <w:lang w:val="x-none" w:eastAsia="x-none"/>
    </w:rPr>
  </w:style>
  <w:style w:type="character" w:customStyle="1" w:styleId="a5">
    <w:name w:val="Основной текст Знак"/>
    <w:link w:val="a1"/>
    <w:uiPriority w:val="99"/>
    <w:locked/>
    <w:rPr>
      <w:sz w:val="20"/>
      <w:szCs w:val="20"/>
    </w:rPr>
  </w:style>
  <w:style w:type="paragraph" w:customStyle="1" w:styleId="ConsPlusNormal">
    <w:name w:val="ConsPlusNormal"/>
    <w:link w:val="ConsPlusNormal0"/>
    <w:rsid w:val="00B64E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570CBD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rsid w:val="00E314A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E314A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6">
    <w:name w:val="Title"/>
    <w:basedOn w:val="a0"/>
    <w:next w:val="a1"/>
    <w:link w:val="12"/>
    <w:qFormat/>
    <w:rsid w:val="000C6D15"/>
    <w:pPr>
      <w:keepNext/>
      <w:suppressAutoHyphens/>
      <w:autoSpaceDE/>
      <w:autoSpaceDN/>
      <w:spacing w:before="240" w:after="120" w:line="360" w:lineRule="auto"/>
      <w:ind w:firstLine="709"/>
      <w:jc w:val="both"/>
    </w:pPr>
    <w:rPr>
      <w:rFonts w:ascii="Arial" w:eastAsia="Microsoft YaHei" w:hAnsi="Arial" w:cs="Arial"/>
      <w:sz w:val="28"/>
      <w:szCs w:val="28"/>
      <w:lang w:eastAsia="ar-SA"/>
    </w:rPr>
  </w:style>
  <w:style w:type="character" w:customStyle="1" w:styleId="a7">
    <w:name w:val="Название Знак"/>
    <w:locked/>
    <w:rPr>
      <w:rFonts w:ascii="Cambria" w:hAnsi="Cambria" w:cs="Cambria"/>
      <w:b/>
      <w:bCs/>
      <w:kern w:val="28"/>
      <w:sz w:val="32"/>
      <w:szCs w:val="32"/>
    </w:rPr>
  </w:style>
  <w:style w:type="paragraph" w:styleId="a8">
    <w:name w:val="Balloon Text"/>
    <w:basedOn w:val="a0"/>
    <w:link w:val="a9"/>
    <w:uiPriority w:val="99"/>
    <w:semiHidden/>
    <w:rsid w:val="00760A03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locked/>
    <w:rPr>
      <w:rFonts w:ascii="Tahoma" w:hAnsi="Tahoma" w:cs="Tahoma"/>
      <w:sz w:val="16"/>
      <w:szCs w:val="16"/>
    </w:rPr>
  </w:style>
  <w:style w:type="paragraph" w:customStyle="1" w:styleId="ConsNonformat">
    <w:name w:val="ConsNonformat"/>
    <w:uiPriority w:val="99"/>
    <w:rsid w:val="003444D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table" w:styleId="aa">
    <w:name w:val="Table Grid"/>
    <w:basedOn w:val="a3"/>
    <w:uiPriority w:val="39"/>
    <w:rsid w:val="00377C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0"/>
    <w:link w:val="ac"/>
    <w:rsid w:val="00E2314A"/>
    <w:pPr>
      <w:spacing w:after="120"/>
      <w:ind w:left="360"/>
    </w:pPr>
    <w:rPr>
      <w:lang w:val="x-none" w:eastAsia="x-none"/>
    </w:rPr>
  </w:style>
  <w:style w:type="character" w:customStyle="1" w:styleId="ac">
    <w:name w:val="Основной текст с отступом Знак"/>
    <w:link w:val="ab"/>
    <w:locked/>
    <w:rPr>
      <w:sz w:val="20"/>
      <w:szCs w:val="20"/>
    </w:rPr>
  </w:style>
  <w:style w:type="paragraph" w:styleId="21">
    <w:name w:val="Body Text 2"/>
    <w:basedOn w:val="a0"/>
    <w:link w:val="22"/>
    <w:uiPriority w:val="99"/>
    <w:rsid w:val="00E2314A"/>
    <w:pPr>
      <w:spacing w:after="120" w:line="480" w:lineRule="auto"/>
    </w:pPr>
    <w:rPr>
      <w:lang w:val="x-none" w:eastAsia="x-none"/>
    </w:rPr>
  </w:style>
  <w:style w:type="character" w:customStyle="1" w:styleId="22">
    <w:name w:val="Основной текст 2 Знак"/>
    <w:link w:val="21"/>
    <w:uiPriority w:val="99"/>
    <w:locked/>
    <w:rPr>
      <w:sz w:val="20"/>
      <w:szCs w:val="20"/>
    </w:rPr>
  </w:style>
  <w:style w:type="paragraph" w:customStyle="1" w:styleId="13">
    <w:name w:val="Знак1"/>
    <w:basedOn w:val="a0"/>
    <w:uiPriority w:val="99"/>
    <w:rsid w:val="00E2314A"/>
    <w:pPr>
      <w:autoSpaceDE/>
      <w:autoSpaceDN/>
      <w:spacing w:after="160" w:line="240" w:lineRule="exact"/>
      <w:jc w:val="both"/>
    </w:pPr>
    <w:rPr>
      <w:sz w:val="24"/>
      <w:szCs w:val="24"/>
      <w:lang w:val="en-US" w:eastAsia="en-US"/>
    </w:rPr>
  </w:style>
  <w:style w:type="paragraph" w:customStyle="1" w:styleId="Style18">
    <w:name w:val="Style18"/>
    <w:basedOn w:val="a0"/>
    <w:uiPriority w:val="99"/>
    <w:rsid w:val="00E2314A"/>
    <w:pPr>
      <w:widowControl w:val="0"/>
      <w:adjustRightInd w:val="0"/>
    </w:pPr>
    <w:rPr>
      <w:sz w:val="24"/>
      <w:szCs w:val="24"/>
    </w:rPr>
  </w:style>
  <w:style w:type="paragraph" w:customStyle="1" w:styleId="Style19">
    <w:name w:val="Style19"/>
    <w:basedOn w:val="a0"/>
    <w:uiPriority w:val="99"/>
    <w:rsid w:val="00E2314A"/>
    <w:pPr>
      <w:widowControl w:val="0"/>
      <w:adjustRightInd w:val="0"/>
      <w:spacing w:line="326" w:lineRule="exact"/>
      <w:ind w:firstLine="701"/>
      <w:jc w:val="both"/>
    </w:pPr>
    <w:rPr>
      <w:sz w:val="24"/>
      <w:szCs w:val="24"/>
    </w:rPr>
  </w:style>
  <w:style w:type="paragraph" w:customStyle="1" w:styleId="Style20">
    <w:name w:val="Style20"/>
    <w:basedOn w:val="a0"/>
    <w:uiPriority w:val="99"/>
    <w:rsid w:val="00E2314A"/>
    <w:pPr>
      <w:widowControl w:val="0"/>
      <w:adjustRightInd w:val="0"/>
      <w:spacing w:line="328" w:lineRule="exact"/>
      <w:ind w:firstLine="850"/>
      <w:jc w:val="both"/>
    </w:pPr>
    <w:rPr>
      <w:sz w:val="24"/>
      <w:szCs w:val="24"/>
    </w:rPr>
  </w:style>
  <w:style w:type="paragraph" w:customStyle="1" w:styleId="Style22">
    <w:name w:val="Style22"/>
    <w:basedOn w:val="a0"/>
    <w:uiPriority w:val="99"/>
    <w:rsid w:val="00E2314A"/>
    <w:pPr>
      <w:widowControl w:val="0"/>
      <w:adjustRightInd w:val="0"/>
      <w:spacing w:line="325" w:lineRule="exact"/>
      <w:ind w:firstLine="566"/>
      <w:jc w:val="both"/>
    </w:pPr>
    <w:rPr>
      <w:sz w:val="24"/>
      <w:szCs w:val="24"/>
    </w:rPr>
  </w:style>
  <w:style w:type="paragraph" w:customStyle="1" w:styleId="Style23">
    <w:name w:val="Style23"/>
    <w:basedOn w:val="a0"/>
    <w:uiPriority w:val="99"/>
    <w:rsid w:val="00E2314A"/>
    <w:pPr>
      <w:widowControl w:val="0"/>
      <w:adjustRightInd w:val="0"/>
      <w:spacing w:line="322" w:lineRule="exact"/>
      <w:ind w:firstLine="638"/>
    </w:pPr>
    <w:rPr>
      <w:sz w:val="24"/>
      <w:szCs w:val="24"/>
    </w:rPr>
  </w:style>
  <w:style w:type="paragraph" w:customStyle="1" w:styleId="Style21">
    <w:name w:val="Style21"/>
    <w:basedOn w:val="a0"/>
    <w:uiPriority w:val="99"/>
    <w:rsid w:val="00E2314A"/>
    <w:pPr>
      <w:widowControl w:val="0"/>
      <w:adjustRightInd w:val="0"/>
      <w:jc w:val="center"/>
    </w:pPr>
    <w:rPr>
      <w:sz w:val="24"/>
      <w:szCs w:val="24"/>
    </w:rPr>
  </w:style>
  <w:style w:type="paragraph" w:customStyle="1" w:styleId="Style25">
    <w:name w:val="Style25"/>
    <w:basedOn w:val="a0"/>
    <w:uiPriority w:val="99"/>
    <w:rsid w:val="00E2314A"/>
    <w:pPr>
      <w:widowControl w:val="0"/>
      <w:adjustRightInd w:val="0"/>
      <w:spacing w:line="358" w:lineRule="exact"/>
      <w:ind w:firstLine="677"/>
    </w:pPr>
    <w:rPr>
      <w:sz w:val="24"/>
      <w:szCs w:val="24"/>
    </w:rPr>
  </w:style>
  <w:style w:type="character" w:customStyle="1" w:styleId="FontStyle37">
    <w:name w:val="Font Style37"/>
    <w:uiPriority w:val="99"/>
    <w:rsid w:val="00E2314A"/>
    <w:rPr>
      <w:rFonts w:ascii="Times New Roman" w:hAnsi="Times New Roman" w:cs="Times New Roman"/>
      <w:sz w:val="26"/>
      <w:szCs w:val="26"/>
    </w:rPr>
  </w:style>
  <w:style w:type="character" w:customStyle="1" w:styleId="FontStyle39">
    <w:name w:val="Font Style39"/>
    <w:uiPriority w:val="99"/>
    <w:rsid w:val="00E2314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5">
    <w:name w:val="Font Style35"/>
    <w:uiPriority w:val="99"/>
    <w:rsid w:val="00E2314A"/>
    <w:rPr>
      <w:rFonts w:ascii="Times New Roman" w:hAnsi="Times New Roman" w:cs="Times New Roman"/>
      <w:b/>
      <w:bCs/>
      <w:spacing w:val="-20"/>
      <w:sz w:val="28"/>
      <w:szCs w:val="28"/>
    </w:rPr>
  </w:style>
  <w:style w:type="paragraph" w:styleId="23">
    <w:name w:val="Body Text Indent 2"/>
    <w:basedOn w:val="a0"/>
    <w:link w:val="24"/>
    <w:uiPriority w:val="99"/>
    <w:rsid w:val="00D46C49"/>
    <w:pPr>
      <w:spacing w:after="120" w:line="480" w:lineRule="auto"/>
      <w:ind w:left="360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uiPriority w:val="99"/>
    <w:semiHidden/>
    <w:locked/>
    <w:rPr>
      <w:sz w:val="20"/>
      <w:szCs w:val="20"/>
    </w:rPr>
  </w:style>
  <w:style w:type="paragraph" w:customStyle="1" w:styleId="ConsNormal">
    <w:name w:val="ConsNormal"/>
    <w:link w:val="ConsNormal0"/>
    <w:uiPriority w:val="99"/>
    <w:rsid w:val="00D46C49"/>
    <w:pPr>
      <w:snapToGri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uiPriority w:val="99"/>
    <w:locked/>
    <w:rsid w:val="00D46C49"/>
    <w:rPr>
      <w:rFonts w:ascii="Arial" w:hAnsi="Arial" w:cs="Arial"/>
      <w:lang w:val="ru-RU" w:eastAsia="ru-RU" w:bidi="ar-SA"/>
    </w:rPr>
  </w:style>
  <w:style w:type="paragraph" w:customStyle="1" w:styleId="BodyTextIndent21">
    <w:name w:val="Body Text Indent 21"/>
    <w:basedOn w:val="a0"/>
    <w:uiPriority w:val="99"/>
    <w:rsid w:val="00D46C49"/>
    <w:pPr>
      <w:widowControl w:val="0"/>
      <w:overflowPunct w:val="0"/>
      <w:adjustRightInd w:val="0"/>
      <w:spacing w:line="360" w:lineRule="auto"/>
      <w:ind w:firstLine="851"/>
      <w:jc w:val="both"/>
    </w:pPr>
    <w:rPr>
      <w:sz w:val="28"/>
      <w:szCs w:val="28"/>
    </w:rPr>
  </w:style>
  <w:style w:type="paragraph" w:customStyle="1" w:styleId="font5">
    <w:name w:val="font5"/>
    <w:basedOn w:val="a0"/>
    <w:uiPriority w:val="99"/>
    <w:rsid w:val="00D46C49"/>
    <w:pPr>
      <w:autoSpaceDE/>
      <w:autoSpaceDN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25">
    <w:name w:val="заголовок 2"/>
    <w:basedOn w:val="a0"/>
    <w:next w:val="a0"/>
    <w:uiPriority w:val="99"/>
    <w:rsid w:val="00D46C49"/>
    <w:pPr>
      <w:keepNext/>
      <w:widowControl w:val="0"/>
      <w:autoSpaceDE/>
      <w:autoSpaceDN/>
      <w:jc w:val="both"/>
    </w:pPr>
    <w:rPr>
      <w:sz w:val="28"/>
      <w:szCs w:val="28"/>
    </w:rPr>
  </w:style>
  <w:style w:type="character" w:customStyle="1" w:styleId="ad">
    <w:name w:val="Основной шрифт"/>
    <w:uiPriority w:val="99"/>
    <w:rsid w:val="00F37403"/>
  </w:style>
  <w:style w:type="paragraph" w:styleId="ae">
    <w:name w:val="header"/>
    <w:basedOn w:val="a0"/>
    <w:link w:val="af"/>
    <w:uiPriority w:val="99"/>
    <w:rsid w:val="00C53C6B"/>
    <w:pPr>
      <w:tabs>
        <w:tab w:val="center" w:pos="4153"/>
        <w:tab w:val="right" w:pos="8306"/>
      </w:tabs>
      <w:autoSpaceDE/>
      <w:autoSpaceDN/>
    </w:pPr>
    <w:rPr>
      <w:sz w:val="24"/>
      <w:szCs w:val="24"/>
    </w:rPr>
  </w:style>
  <w:style w:type="character" w:customStyle="1" w:styleId="af">
    <w:name w:val="Верхний колонтитул Знак"/>
    <w:link w:val="ae"/>
    <w:uiPriority w:val="99"/>
    <w:locked/>
    <w:rsid w:val="000D4AF7"/>
    <w:rPr>
      <w:sz w:val="24"/>
      <w:szCs w:val="24"/>
      <w:lang w:val="ru-RU" w:eastAsia="ru-RU"/>
    </w:rPr>
  </w:style>
  <w:style w:type="character" w:customStyle="1" w:styleId="af0">
    <w:name w:val="Обычный (веб) Знак"/>
    <w:aliases w:val="Обычный (Web) Знак,Обычный (Web)1 Знак"/>
    <w:link w:val="af1"/>
    <w:uiPriority w:val="99"/>
    <w:locked/>
    <w:rsid w:val="000D4AF7"/>
    <w:rPr>
      <w:sz w:val="24"/>
      <w:szCs w:val="24"/>
      <w:lang w:val="ru-RU" w:eastAsia="ru-RU"/>
    </w:rPr>
  </w:style>
  <w:style w:type="paragraph" w:styleId="af1">
    <w:name w:val="Normal (Web)"/>
    <w:aliases w:val="Обычный (Web),Обычный (Web)1"/>
    <w:basedOn w:val="a0"/>
    <w:link w:val="af0"/>
    <w:uiPriority w:val="99"/>
    <w:rsid w:val="00245DFB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2">
    <w:name w:val="page number"/>
    <w:uiPriority w:val="99"/>
    <w:rsid w:val="00C53C6B"/>
  </w:style>
  <w:style w:type="paragraph" w:styleId="af3">
    <w:name w:val="footer"/>
    <w:basedOn w:val="a0"/>
    <w:link w:val="af4"/>
    <w:uiPriority w:val="99"/>
    <w:rsid w:val="00C53C6B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4">
    <w:name w:val="Нижний колонтитул Знак"/>
    <w:link w:val="af3"/>
    <w:uiPriority w:val="99"/>
    <w:locked/>
    <w:rPr>
      <w:sz w:val="20"/>
      <w:szCs w:val="20"/>
    </w:rPr>
  </w:style>
  <w:style w:type="paragraph" w:customStyle="1" w:styleId="ConsTitle">
    <w:name w:val="ConsTitle"/>
    <w:rsid w:val="005D471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character" w:styleId="af5">
    <w:name w:val="Strong"/>
    <w:uiPriority w:val="22"/>
    <w:qFormat/>
    <w:rsid w:val="00AF732E"/>
    <w:rPr>
      <w:b/>
      <w:bCs/>
    </w:rPr>
  </w:style>
  <w:style w:type="paragraph" w:styleId="HTML">
    <w:name w:val="HTML Preformatted"/>
    <w:basedOn w:val="a0"/>
    <w:link w:val="HTML0"/>
    <w:uiPriority w:val="99"/>
    <w:rsid w:val="00245D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link w:val="HTML"/>
    <w:uiPriority w:val="99"/>
    <w:semiHidden/>
    <w:locked/>
    <w:rPr>
      <w:rFonts w:ascii="Courier New" w:hAnsi="Courier New" w:cs="Courier New"/>
      <w:sz w:val="20"/>
      <w:szCs w:val="20"/>
    </w:rPr>
  </w:style>
  <w:style w:type="paragraph" w:customStyle="1" w:styleId="af6">
    <w:name w:val="Знак"/>
    <w:basedOn w:val="a0"/>
    <w:next w:val="a0"/>
    <w:rsid w:val="00245DFB"/>
    <w:pPr>
      <w:autoSpaceDE/>
      <w:autoSpaceDN/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Heading">
    <w:name w:val="Heading"/>
    <w:uiPriority w:val="99"/>
    <w:rsid w:val="000D4AF7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f7">
    <w:name w:val="Document Map"/>
    <w:basedOn w:val="a0"/>
    <w:link w:val="af8"/>
    <w:uiPriority w:val="99"/>
    <w:semiHidden/>
    <w:rsid w:val="001E0C2C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Схема документа Знак"/>
    <w:link w:val="af7"/>
    <w:uiPriority w:val="99"/>
    <w:semiHidden/>
    <w:locked/>
    <w:rPr>
      <w:rFonts w:ascii="Tahoma" w:hAnsi="Tahoma" w:cs="Tahoma"/>
      <w:sz w:val="16"/>
      <w:szCs w:val="16"/>
    </w:rPr>
  </w:style>
  <w:style w:type="character" w:styleId="af9">
    <w:name w:val="line number"/>
    <w:uiPriority w:val="99"/>
    <w:semiHidden/>
    <w:rsid w:val="004F087A"/>
  </w:style>
  <w:style w:type="paragraph" w:styleId="afa">
    <w:name w:val="No Spacing"/>
    <w:qFormat/>
    <w:rsid w:val="004E0C1F"/>
    <w:pPr>
      <w:autoSpaceDE w:val="0"/>
      <w:autoSpaceDN w:val="0"/>
    </w:pPr>
  </w:style>
  <w:style w:type="character" w:styleId="afb">
    <w:name w:val="Hyperlink"/>
    <w:uiPriority w:val="99"/>
    <w:rsid w:val="00BB5CD2"/>
    <w:rPr>
      <w:color w:val="0000FF"/>
      <w:u w:val="single"/>
    </w:rPr>
  </w:style>
  <w:style w:type="character" w:customStyle="1" w:styleId="WW8Num10z0">
    <w:name w:val="WW8Num10z0"/>
    <w:rsid w:val="00EB5027"/>
    <w:rPr>
      <w:rFonts w:ascii="Symbol" w:hAnsi="Symbol" w:cs="OpenSymbol"/>
    </w:rPr>
  </w:style>
  <w:style w:type="paragraph" w:customStyle="1" w:styleId="afc">
    <w:name w:val="Стиль пункта схемы"/>
    <w:basedOn w:val="a0"/>
    <w:link w:val="afd"/>
    <w:rsid w:val="00291762"/>
    <w:pPr>
      <w:suppressAutoHyphens/>
      <w:autoSpaceDN/>
      <w:spacing w:line="360" w:lineRule="auto"/>
      <w:ind w:firstLine="680"/>
      <w:jc w:val="both"/>
    </w:pPr>
    <w:rPr>
      <w:rFonts w:ascii="Arial" w:hAnsi="Arial"/>
      <w:sz w:val="28"/>
      <w:szCs w:val="28"/>
      <w:lang w:val="x-none" w:eastAsia="ar-SA"/>
    </w:rPr>
  </w:style>
  <w:style w:type="character" w:customStyle="1" w:styleId="afd">
    <w:name w:val="Стиль пункта схемы Знак"/>
    <w:link w:val="afc"/>
    <w:locked/>
    <w:rsid w:val="00291762"/>
    <w:rPr>
      <w:rFonts w:ascii="Arial" w:hAnsi="Arial" w:cs="Arial"/>
      <w:sz w:val="28"/>
      <w:szCs w:val="28"/>
      <w:lang w:eastAsia="ar-SA"/>
    </w:rPr>
  </w:style>
  <w:style w:type="paragraph" w:styleId="afe">
    <w:name w:val="caption"/>
    <w:basedOn w:val="a0"/>
    <w:next w:val="a0"/>
    <w:unhideWhenUsed/>
    <w:qFormat/>
    <w:locked/>
    <w:rsid w:val="00AC034B"/>
    <w:rPr>
      <w:b/>
      <w:bCs/>
    </w:rPr>
  </w:style>
  <w:style w:type="paragraph" w:customStyle="1" w:styleId="Default">
    <w:name w:val="Default"/>
    <w:rsid w:val="0082229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24">
    <w:name w:val="p24"/>
    <w:basedOn w:val="a0"/>
    <w:rsid w:val="00361F6C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p20">
    <w:name w:val="p20"/>
    <w:basedOn w:val="a0"/>
    <w:rsid w:val="00A0343B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71">
    <w:name w:val="Основной текст (7)_"/>
    <w:link w:val="710"/>
    <w:rsid w:val="006827EF"/>
    <w:rPr>
      <w:b/>
      <w:bCs/>
      <w:sz w:val="21"/>
      <w:szCs w:val="21"/>
      <w:shd w:val="clear" w:color="auto" w:fill="FFFFFF"/>
    </w:rPr>
  </w:style>
  <w:style w:type="paragraph" w:customStyle="1" w:styleId="710">
    <w:name w:val="Основной текст (7)1"/>
    <w:basedOn w:val="a0"/>
    <w:link w:val="71"/>
    <w:rsid w:val="006827EF"/>
    <w:pPr>
      <w:shd w:val="clear" w:color="auto" w:fill="FFFFFF"/>
      <w:autoSpaceDE/>
      <w:autoSpaceDN/>
      <w:spacing w:before="1020" w:after="420" w:line="240" w:lineRule="atLeast"/>
      <w:ind w:hanging="380"/>
    </w:pPr>
    <w:rPr>
      <w:b/>
      <w:bCs/>
      <w:sz w:val="21"/>
      <w:szCs w:val="21"/>
      <w:lang w:val="x-none" w:eastAsia="x-none"/>
    </w:rPr>
  </w:style>
  <w:style w:type="character" w:customStyle="1" w:styleId="72">
    <w:name w:val="Основной текст (7)"/>
    <w:basedOn w:val="71"/>
    <w:rsid w:val="006827EF"/>
    <w:rPr>
      <w:b/>
      <w:bCs/>
      <w:sz w:val="21"/>
      <w:szCs w:val="21"/>
      <w:shd w:val="clear" w:color="auto" w:fill="FFFFFF"/>
    </w:rPr>
  </w:style>
  <w:style w:type="paragraph" w:customStyle="1" w:styleId="Standard">
    <w:name w:val="Standard"/>
    <w:rsid w:val="006827EF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aff">
    <w:name w:val="Содержимое таблицы"/>
    <w:basedOn w:val="a0"/>
    <w:rsid w:val="006827EF"/>
    <w:pPr>
      <w:suppressLineNumbers/>
      <w:suppressAutoHyphens/>
      <w:autoSpaceDE/>
      <w:autoSpaceDN/>
    </w:pPr>
    <w:rPr>
      <w:sz w:val="24"/>
      <w:szCs w:val="24"/>
      <w:lang w:eastAsia="ar-SA"/>
    </w:rPr>
  </w:style>
  <w:style w:type="paragraph" w:customStyle="1" w:styleId="TableContents">
    <w:name w:val="Table Contents"/>
    <w:basedOn w:val="Standard"/>
    <w:rsid w:val="006827EF"/>
    <w:pPr>
      <w:suppressLineNumbers/>
    </w:pPr>
  </w:style>
  <w:style w:type="character" w:customStyle="1" w:styleId="s1">
    <w:name w:val="s1"/>
    <w:basedOn w:val="a2"/>
    <w:rsid w:val="006827EF"/>
  </w:style>
  <w:style w:type="paragraph" w:customStyle="1" w:styleId="p42">
    <w:name w:val="p42"/>
    <w:basedOn w:val="a0"/>
    <w:rsid w:val="006827E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onscell">
    <w:name w:val="conscell"/>
    <w:basedOn w:val="a0"/>
    <w:rsid w:val="003D6C11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2"/>
    <w:rsid w:val="003D6C11"/>
  </w:style>
  <w:style w:type="paragraph" w:styleId="aff0">
    <w:name w:val="List Paragraph"/>
    <w:basedOn w:val="a0"/>
    <w:link w:val="aff1"/>
    <w:uiPriority w:val="34"/>
    <w:qFormat/>
    <w:rsid w:val="003D6C11"/>
    <w:pPr>
      <w:autoSpaceDE/>
      <w:autoSpaceDN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table" w:customStyle="1" w:styleId="14">
    <w:name w:val="Сетка таблицы1"/>
    <w:basedOn w:val="a3"/>
    <w:next w:val="aa"/>
    <w:rsid w:val="003D6C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">
    <w:name w:val="0.Текст"/>
    <w:basedOn w:val="a0"/>
    <w:link w:val="00"/>
    <w:qFormat/>
    <w:rsid w:val="003D6C11"/>
    <w:pPr>
      <w:widowControl w:val="0"/>
      <w:autoSpaceDE/>
      <w:autoSpaceDN/>
      <w:spacing w:after="240" w:line="360" w:lineRule="auto"/>
      <w:ind w:left="1418"/>
      <w:jc w:val="both"/>
    </w:pPr>
    <w:rPr>
      <w:rFonts w:ascii="Arial" w:hAnsi="Arial"/>
      <w:sz w:val="24"/>
      <w:szCs w:val="28"/>
      <w:lang w:val="x-none" w:eastAsia="x-none"/>
    </w:rPr>
  </w:style>
  <w:style w:type="character" w:customStyle="1" w:styleId="00">
    <w:name w:val="0.Текст Знак"/>
    <w:link w:val="0"/>
    <w:rsid w:val="003D6C11"/>
    <w:rPr>
      <w:rFonts w:ascii="Arial" w:hAnsi="Arial"/>
      <w:sz w:val="24"/>
      <w:szCs w:val="28"/>
    </w:rPr>
  </w:style>
  <w:style w:type="paragraph" w:customStyle="1" w:styleId="a">
    <w:name w:val="Перечис"/>
    <w:basedOn w:val="0"/>
    <w:rsid w:val="003D6C11"/>
    <w:pPr>
      <w:numPr>
        <w:numId w:val="2"/>
      </w:numPr>
      <w:ind w:left="1418" w:firstLine="0"/>
    </w:pPr>
  </w:style>
  <w:style w:type="paragraph" w:customStyle="1" w:styleId="-">
    <w:name w:val="- Перечислеие"/>
    <w:basedOn w:val="a"/>
    <w:link w:val="-0"/>
    <w:qFormat/>
    <w:rsid w:val="003D6C11"/>
  </w:style>
  <w:style w:type="character" w:customStyle="1" w:styleId="-0">
    <w:name w:val="- Перечислеие Знак"/>
    <w:link w:val="-"/>
    <w:rsid w:val="003D6C11"/>
    <w:rPr>
      <w:rFonts w:ascii="Arial" w:hAnsi="Arial"/>
      <w:sz w:val="24"/>
      <w:szCs w:val="28"/>
      <w:lang w:val="x-none" w:eastAsia="x-none"/>
    </w:rPr>
  </w:style>
  <w:style w:type="numbering" w:customStyle="1" w:styleId="15">
    <w:name w:val="Нет списка1"/>
    <w:next w:val="a4"/>
    <w:uiPriority w:val="99"/>
    <w:semiHidden/>
    <w:unhideWhenUsed/>
    <w:rsid w:val="003D6C11"/>
  </w:style>
  <w:style w:type="numbering" w:customStyle="1" w:styleId="110">
    <w:name w:val="Нет списка11"/>
    <w:next w:val="a4"/>
    <w:uiPriority w:val="99"/>
    <w:semiHidden/>
    <w:unhideWhenUsed/>
    <w:rsid w:val="003D6C11"/>
  </w:style>
  <w:style w:type="table" w:customStyle="1" w:styleId="26">
    <w:name w:val="Сетка таблицы2"/>
    <w:basedOn w:val="a3"/>
    <w:next w:val="aa"/>
    <w:uiPriority w:val="59"/>
    <w:rsid w:val="003D6C1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0"/>
    <w:rsid w:val="003D6C11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ff1">
    <w:name w:val="Абзац списка Знак"/>
    <w:link w:val="aff0"/>
    <w:uiPriority w:val="34"/>
    <w:rsid w:val="003D6C11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aff2">
    <w:name w:val="Рисунок"/>
    <w:basedOn w:val="a0"/>
    <w:uiPriority w:val="99"/>
    <w:rsid w:val="003D6C11"/>
    <w:pPr>
      <w:numPr>
        <w:ilvl w:val="1"/>
      </w:numPr>
      <w:autoSpaceDE/>
      <w:autoSpaceDN/>
      <w:spacing w:line="360" w:lineRule="auto"/>
      <w:jc w:val="center"/>
      <w:outlineLvl w:val="4"/>
    </w:pPr>
    <w:rPr>
      <w:color w:val="000000"/>
      <w:sz w:val="24"/>
      <w:szCs w:val="24"/>
      <w:lang w:eastAsia="en-US"/>
    </w:rPr>
  </w:style>
  <w:style w:type="character" w:customStyle="1" w:styleId="FontStyle48">
    <w:name w:val="Font Style48"/>
    <w:uiPriority w:val="99"/>
    <w:rsid w:val="003D6C11"/>
    <w:rPr>
      <w:rFonts w:ascii="Times New Roman" w:hAnsi="Times New Roman" w:cs="Times New Roman"/>
      <w:sz w:val="12"/>
      <w:szCs w:val="12"/>
    </w:rPr>
  </w:style>
  <w:style w:type="paragraph" w:customStyle="1" w:styleId="aff3">
    <w:name w:val="Таблица"/>
    <w:basedOn w:val="aff4"/>
    <w:link w:val="aff5"/>
    <w:uiPriority w:val="99"/>
    <w:qFormat/>
    <w:rsid w:val="003D6C11"/>
  </w:style>
  <w:style w:type="paragraph" w:customStyle="1" w:styleId="aff6">
    <w:name w:val="Название таблицы"/>
    <w:basedOn w:val="a0"/>
    <w:qFormat/>
    <w:rsid w:val="003D6C11"/>
    <w:pPr>
      <w:autoSpaceDE/>
      <w:autoSpaceDN/>
      <w:spacing w:line="360" w:lineRule="auto"/>
      <w:jc w:val="center"/>
    </w:pPr>
    <w:rPr>
      <w:sz w:val="24"/>
      <w:szCs w:val="24"/>
      <w:lang w:eastAsia="en-US"/>
    </w:rPr>
  </w:style>
  <w:style w:type="character" w:customStyle="1" w:styleId="aff5">
    <w:name w:val="Таблица Знак"/>
    <w:link w:val="aff3"/>
    <w:uiPriority w:val="99"/>
    <w:locked/>
    <w:rsid w:val="003D6C1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aff4">
    <w:name w:val="Subtitle"/>
    <w:basedOn w:val="a0"/>
    <w:next w:val="a0"/>
    <w:link w:val="aff7"/>
    <w:uiPriority w:val="11"/>
    <w:qFormat/>
    <w:locked/>
    <w:rsid w:val="003D6C11"/>
    <w:pPr>
      <w:numPr>
        <w:ilvl w:val="1"/>
      </w:numPr>
      <w:autoSpaceDE/>
      <w:autoSpaceDN/>
      <w:spacing w:after="160" w:line="259" w:lineRule="auto"/>
    </w:pPr>
    <w:rPr>
      <w:rFonts w:ascii="Cambria" w:hAnsi="Cambria"/>
      <w:i/>
      <w:iCs/>
      <w:color w:val="4F81BD"/>
      <w:spacing w:val="15"/>
      <w:sz w:val="24"/>
      <w:szCs w:val="24"/>
      <w:lang w:val="x-none" w:eastAsia="en-US"/>
    </w:rPr>
  </w:style>
  <w:style w:type="character" w:customStyle="1" w:styleId="aff7">
    <w:name w:val="Подзаголовок Знак"/>
    <w:link w:val="aff4"/>
    <w:uiPriority w:val="11"/>
    <w:rsid w:val="003D6C1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mw-headline">
    <w:name w:val="mw-headline"/>
    <w:basedOn w:val="a2"/>
    <w:rsid w:val="003D6C11"/>
  </w:style>
  <w:style w:type="character" w:customStyle="1" w:styleId="mw-editsection">
    <w:name w:val="mw-editsection"/>
    <w:basedOn w:val="a2"/>
    <w:rsid w:val="003D6C11"/>
  </w:style>
  <w:style w:type="character" w:customStyle="1" w:styleId="mw-editsection-bracket">
    <w:name w:val="mw-editsection-bracket"/>
    <w:basedOn w:val="a2"/>
    <w:rsid w:val="003D6C11"/>
  </w:style>
  <w:style w:type="character" w:customStyle="1" w:styleId="mw-editsection-divider">
    <w:name w:val="mw-editsection-divider"/>
    <w:basedOn w:val="a2"/>
    <w:rsid w:val="003D6C11"/>
  </w:style>
  <w:style w:type="character" w:customStyle="1" w:styleId="70">
    <w:name w:val="Заголовок 7 Знак"/>
    <w:basedOn w:val="a2"/>
    <w:link w:val="7"/>
    <w:uiPriority w:val="9"/>
    <w:rsid w:val="000C6D15"/>
    <w:rPr>
      <w:sz w:val="24"/>
      <w:szCs w:val="24"/>
      <w:lang w:eastAsia="ar-SA"/>
    </w:rPr>
  </w:style>
  <w:style w:type="character" w:customStyle="1" w:styleId="80">
    <w:name w:val="Заголовок 8 Знак"/>
    <w:basedOn w:val="a2"/>
    <w:link w:val="8"/>
    <w:rsid w:val="000C6D15"/>
    <w:rPr>
      <w:i/>
      <w:iCs/>
      <w:sz w:val="24"/>
      <w:szCs w:val="24"/>
      <w:lang w:eastAsia="ar-SA"/>
    </w:rPr>
  </w:style>
  <w:style w:type="character" w:customStyle="1" w:styleId="16">
    <w:name w:val="Основной шрифт абзаца1"/>
    <w:rsid w:val="000C6D15"/>
  </w:style>
  <w:style w:type="character" w:customStyle="1" w:styleId="aff8">
    <w:name w:val="Без интервала Знак"/>
    <w:basedOn w:val="16"/>
    <w:rsid w:val="000C6D15"/>
  </w:style>
  <w:style w:type="character" w:customStyle="1" w:styleId="aff9">
    <w:name w:val="Текст сноски Знак"/>
    <w:basedOn w:val="16"/>
    <w:rsid w:val="000C6D15"/>
    <w:rPr>
      <w:rFonts w:ascii="Times New Roman" w:eastAsia="Times New Roman" w:hAnsi="Times New Roman" w:cs="Times New Roman"/>
      <w:sz w:val="20"/>
      <w:szCs w:val="20"/>
    </w:rPr>
  </w:style>
  <w:style w:type="character" w:customStyle="1" w:styleId="17">
    <w:name w:val="Знак сноски1"/>
    <w:rsid w:val="000C6D15"/>
    <w:rPr>
      <w:vertAlign w:val="superscript"/>
    </w:rPr>
  </w:style>
  <w:style w:type="character" w:customStyle="1" w:styleId="FontStyle138">
    <w:name w:val="Font Style138"/>
    <w:rsid w:val="000C6D15"/>
    <w:rPr>
      <w:rFonts w:ascii="Times New Roman" w:hAnsi="Times New Roman" w:cs="Times New Roman"/>
      <w:sz w:val="24"/>
      <w:szCs w:val="24"/>
    </w:rPr>
  </w:style>
  <w:style w:type="character" w:customStyle="1" w:styleId="FontStyle26">
    <w:name w:val="Font Style26"/>
    <w:rsid w:val="000C6D15"/>
    <w:rPr>
      <w:rFonts w:ascii="Times New Roman" w:hAnsi="Times New Roman" w:cs="Times New Roman"/>
      <w:b/>
      <w:bCs/>
      <w:sz w:val="20"/>
      <w:szCs w:val="20"/>
    </w:rPr>
  </w:style>
  <w:style w:type="character" w:customStyle="1" w:styleId="s4">
    <w:name w:val="s4"/>
    <w:basedOn w:val="16"/>
    <w:rsid w:val="000C6D15"/>
  </w:style>
  <w:style w:type="character" w:customStyle="1" w:styleId="ListLabel1">
    <w:name w:val="ListLabel 1"/>
    <w:rsid w:val="000C6D15"/>
    <w:rPr>
      <w:sz w:val="26"/>
    </w:rPr>
  </w:style>
  <w:style w:type="character" w:customStyle="1" w:styleId="ListLabel2">
    <w:name w:val="ListLabel 2"/>
    <w:rsid w:val="000C6D15"/>
    <w:rPr>
      <w:rFonts w:cs="Courier New"/>
    </w:rPr>
  </w:style>
  <w:style w:type="character" w:customStyle="1" w:styleId="ListLabel3">
    <w:name w:val="ListLabel 3"/>
    <w:rsid w:val="000C6D15"/>
    <w:rPr>
      <w:i w:val="0"/>
    </w:rPr>
  </w:style>
  <w:style w:type="character" w:customStyle="1" w:styleId="ListLabel4">
    <w:name w:val="ListLabel 4"/>
    <w:rsid w:val="000C6D15"/>
    <w:rPr>
      <w:rFonts w:eastAsia="Times New Roman" w:cs="Times New Roman"/>
    </w:rPr>
  </w:style>
  <w:style w:type="character" w:customStyle="1" w:styleId="ListLabel5">
    <w:name w:val="ListLabel 5"/>
    <w:rsid w:val="000C6D15"/>
    <w:rPr>
      <w:sz w:val="20"/>
    </w:rPr>
  </w:style>
  <w:style w:type="character" w:customStyle="1" w:styleId="affa">
    <w:name w:val="Маркеры списка"/>
    <w:rsid w:val="000C6D15"/>
    <w:rPr>
      <w:rFonts w:ascii="OpenSymbol" w:eastAsia="OpenSymbol" w:hAnsi="OpenSymbol" w:cs="OpenSymbol"/>
    </w:rPr>
  </w:style>
  <w:style w:type="character" w:customStyle="1" w:styleId="affb">
    <w:name w:val="Символ нумерации"/>
    <w:rsid w:val="000C6D15"/>
  </w:style>
  <w:style w:type="character" w:customStyle="1" w:styleId="WW8Num3z0">
    <w:name w:val="WW8Num3z0"/>
    <w:rsid w:val="000C6D15"/>
  </w:style>
  <w:style w:type="character" w:customStyle="1" w:styleId="18">
    <w:name w:val="Основной шрифт абзаца1"/>
    <w:rsid w:val="000C6D15"/>
  </w:style>
  <w:style w:type="character" w:customStyle="1" w:styleId="FontStyle14">
    <w:name w:val="Font Style14"/>
    <w:rsid w:val="000C6D15"/>
    <w:rPr>
      <w:rFonts w:ascii="Times New Roman" w:hAnsi="Times New Roman" w:cs="Times New Roman"/>
      <w:sz w:val="20"/>
      <w:szCs w:val="20"/>
    </w:rPr>
  </w:style>
  <w:style w:type="character" w:customStyle="1" w:styleId="WW8Num15z0">
    <w:name w:val="WW8Num15z0"/>
    <w:rsid w:val="000C6D15"/>
  </w:style>
  <w:style w:type="character" w:customStyle="1" w:styleId="WW8Num15z1">
    <w:name w:val="WW8Num15z1"/>
    <w:rsid w:val="000C6D15"/>
  </w:style>
  <w:style w:type="character" w:customStyle="1" w:styleId="WW8Num15z2">
    <w:name w:val="WW8Num15z2"/>
    <w:rsid w:val="000C6D15"/>
  </w:style>
  <w:style w:type="character" w:customStyle="1" w:styleId="WW8Num15z3">
    <w:name w:val="WW8Num15z3"/>
    <w:rsid w:val="000C6D15"/>
  </w:style>
  <w:style w:type="character" w:customStyle="1" w:styleId="WW8Num15z4">
    <w:name w:val="WW8Num15z4"/>
    <w:rsid w:val="000C6D15"/>
  </w:style>
  <w:style w:type="character" w:customStyle="1" w:styleId="WW8Num15z5">
    <w:name w:val="WW8Num15z5"/>
    <w:rsid w:val="000C6D15"/>
  </w:style>
  <w:style w:type="character" w:customStyle="1" w:styleId="WW8Num15z6">
    <w:name w:val="WW8Num15z6"/>
    <w:rsid w:val="000C6D15"/>
  </w:style>
  <w:style w:type="character" w:customStyle="1" w:styleId="WW8Num15z7">
    <w:name w:val="WW8Num15z7"/>
    <w:rsid w:val="000C6D15"/>
  </w:style>
  <w:style w:type="character" w:customStyle="1" w:styleId="WW8Num15z8">
    <w:name w:val="WW8Num15z8"/>
    <w:rsid w:val="000C6D15"/>
  </w:style>
  <w:style w:type="character" w:customStyle="1" w:styleId="affc">
    <w:name w:val="Основной текст_"/>
    <w:basedOn w:val="18"/>
    <w:rsid w:val="000C6D15"/>
    <w:rPr>
      <w:rFonts w:ascii="Times New Roman" w:hAnsi="Times New Roman" w:cs="Times New Roman"/>
      <w:sz w:val="27"/>
      <w:szCs w:val="27"/>
      <w:u w:val="none"/>
    </w:rPr>
  </w:style>
  <w:style w:type="paragraph" w:styleId="affd">
    <w:name w:val="List"/>
    <w:basedOn w:val="a1"/>
    <w:rsid w:val="000C6D15"/>
    <w:pPr>
      <w:suppressAutoHyphens/>
      <w:autoSpaceDE/>
      <w:autoSpaceDN/>
      <w:spacing w:after="120" w:line="360" w:lineRule="auto"/>
      <w:ind w:firstLine="709"/>
    </w:pPr>
    <w:rPr>
      <w:rFonts w:eastAsia="SimSun" w:cs="Arial"/>
      <w:sz w:val="28"/>
      <w:szCs w:val="22"/>
      <w:lang w:val="ru-RU" w:eastAsia="ar-SA"/>
    </w:rPr>
  </w:style>
  <w:style w:type="paragraph" w:customStyle="1" w:styleId="19">
    <w:name w:val="Название1"/>
    <w:basedOn w:val="a0"/>
    <w:rsid w:val="000C6D15"/>
    <w:pPr>
      <w:suppressLineNumbers/>
      <w:suppressAutoHyphens/>
      <w:autoSpaceDE/>
      <w:autoSpaceDN/>
      <w:spacing w:before="120" w:after="120" w:line="360" w:lineRule="auto"/>
      <w:ind w:firstLine="709"/>
      <w:jc w:val="both"/>
    </w:pPr>
    <w:rPr>
      <w:rFonts w:eastAsia="SimSun" w:cs="Arial"/>
      <w:i/>
      <w:iCs/>
      <w:sz w:val="24"/>
      <w:szCs w:val="24"/>
      <w:lang w:eastAsia="ar-SA"/>
    </w:rPr>
  </w:style>
  <w:style w:type="paragraph" w:customStyle="1" w:styleId="1a">
    <w:name w:val="Указатель1"/>
    <w:basedOn w:val="a0"/>
    <w:rsid w:val="000C6D15"/>
    <w:pPr>
      <w:suppressLineNumbers/>
      <w:suppressAutoHyphens/>
      <w:autoSpaceDE/>
      <w:autoSpaceDN/>
      <w:spacing w:line="360" w:lineRule="auto"/>
      <w:ind w:firstLine="709"/>
      <w:jc w:val="both"/>
    </w:pPr>
    <w:rPr>
      <w:rFonts w:eastAsia="SimSun" w:cs="Arial"/>
      <w:sz w:val="28"/>
      <w:szCs w:val="22"/>
      <w:lang w:eastAsia="ar-SA"/>
    </w:rPr>
  </w:style>
  <w:style w:type="paragraph" w:customStyle="1" w:styleId="1b">
    <w:name w:val="Без интервала1"/>
    <w:rsid w:val="000C6D15"/>
    <w:pPr>
      <w:suppressAutoHyphens/>
      <w:spacing w:line="100" w:lineRule="atLeast"/>
    </w:pPr>
    <w:rPr>
      <w:rFonts w:ascii="Calibri" w:eastAsia="SimSun" w:hAnsi="Calibri" w:cs="Tahoma"/>
      <w:sz w:val="22"/>
      <w:szCs w:val="22"/>
      <w:lang w:eastAsia="ar-SA"/>
    </w:rPr>
  </w:style>
  <w:style w:type="paragraph" w:customStyle="1" w:styleId="1c">
    <w:name w:val="Текст выноски1"/>
    <w:basedOn w:val="a0"/>
    <w:rsid w:val="000C6D15"/>
    <w:pPr>
      <w:suppressAutoHyphens/>
      <w:autoSpaceDE/>
      <w:autoSpaceDN/>
      <w:spacing w:line="100" w:lineRule="atLeast"/>
      <w:ind w:firstLine="709"/>
      <w:jc w:val="both"/>
    </w:pPr>
    <w:rPr>
      <w:rFonts w:ascii="Tahoma" w:eastAsia="SimSun" w:hAnsi="Tahoma" w:cs="Tahoma"/>
      <w:sz w:val="16"/>
      <w:szCs w:val="16"/>
      <w:lang w:eastAsia="ar-SA"/>
    </w:rPr>
  </w:style>
  <w:style w:type="paragraph" w:customStyle="1" w:styleId="1d">
    <w:name w:val="Текст сноски1"/>
    <w:basedOn w:val="a0"/>
    <w:rsid w:val="000C6D15"/>
    <w:pPr>
      <w:suppressAutoHyphens/>
      <w:autoSpaceDE/>
      <w:autoSpaceDN/>
      <w:spacing w:line="100" w:lineRule="atLeast"/>
      <w:ind w:firstLine="709"/>
      <w:jc w:val="both"/>
    </w:pPr>
    <w:rPr>
      <w:lang w:eastAsia="ar-SA"/>
    </w:rPr>
  </w:style>
  <w:style w:type="paragraph" w:customStyle="1" w:styleId="Style43">
    <w:name w:val="Style43"/>
    <w:basedOn w:val="a0"/>
    <w:rsid w:val="000C6D15"/>
    <w:pPr>
      <w:widowControl w:val="0"/>
      <w:suppressAutoHyphens/>
      <w:autoSpaceDE/>
      <w:autoSpaceDN/>
      <w:spacing w:line="455" w:lineRule="exact"/>
      <w:ind w:firstLine="739"/>
      <w:jc w:val="both"/>
    </w:pPr>
    <w:rPr>
      <w:sz w:val="24"/>
      <w:szCs w:val="24"/>
      <w:lang w:eastAsia="ar-SA"/>
    </w:rPr>
  </w:style>
  <w:style w:type="paragraph" w:customStyle="1" w:styleId="1e">
    <w:name w:val="Абзац списка1"/>
    <w:basedOn w:val="a0"/>
    <w:rsid w:val="000C6D15"/>
    <w:pPr>
      <w:suppressAutoHyphens/>
      <w:autoSpaceDE/>
      <w:autoSpaceDN/>
      <w:spacing w:line="360" w:lineRule="auto"/>
      <w:ind w:left="720"/>
      <w:jc w:val="both"/>
    </w:pPr>
    <w:rPr>
      <w:rFonts w:eastAsia="SimSun" w:cs="Tahoma"/>
      <w:sz w:val="28"/>
      <w:szCs w:val="22"/>
      <w:lang w:eastAsia="ar-SA"/>
    </w:rPr>
  </w:style>
  <w:style w:type="paragraph" w:customStyle="1" w:styleId="1f">
    <w:name w:val="Обычный (веб)1"/>
    <w:basedOn w:val="a0"/>
    <w:rsid w:val="000C6D15"/>
    <w:pPr>
      <w:suppressAutoHyphens/>
      <w:autoSpaceDE/>
      <w:autoSpaceDN/>
      <w:spacing w:before="100" w:after="119" w:line="100" w:lineRule="atLeast"/>
      <w:ind w:firstLine="709"/>
      <w:jc w:val="both"/>
    </w:pPr>
    <w:rPr>
      <w:sz w:val="24"/>
      <w:szCs w:val="24"/>
      <w:lang w:eastAsia="ar-SA"/>
    </w:rPr>
  </w:style>
  <w:style w:type="paragraph" w:customStyle="1" w:styleId="p19">
    <w:name w:val="p19"/>
    <w:basedOn w:val="a0"/>
    <w:rsid w:val="000C6D15"/>
    <w:pPr>
      <w:suppressAutoHyphens/>
      <w:autoSpaceDE/>
      <w:autoSpaceDN/>
      <w:spacing w:before="100" w:after="100" w:line="100" w:lineRule="atLeast"/>
      <w:ind w:firstLine="709"/>
      <w:jc w:val="both"/>
    </w:pPr>
    <w:rPr>
      <w:sz w:val="24"/>
      <w:szCs w:val="24"/>
      <w:lang w:eastAsia="ar-SA"/>
    </w:rPr>
  </w:style>
  <w:style w:type="paragraph" w:customStyle="1" w:styleId="p21">
    <w:name w:val="p21"/>
    <w:basedOn w:val="a0"/>
    <w:rsid w:val="000C6D15"/>
    <w:pPr>
      <w:suppressAutoHyphens/>
      <w:autoSpaceDE/>
      <w:autoSpaceDN/>
      <w:spacing w:before="100" w:after="100" w:line="100" w:lineRule="atLeast"/>
      <w:ind w:firstLine="709"/>
      <w:jc w:val="both"/>
    </w:pPr>
    <w:rPr>
      <w:sz w:val="24"/>
      <w:szCs w:val="24"/>
      <w:lang w:eastAsia="ar-SA"/>
    </w:rPr>
  </w:style>
  <w:style w:type="paragraph" w:customStyle="1" w:styleId="p22">
    <w:name w:val="p22"/>
    <w:basedOn w:val="a0"/>
    <w:rsid w:val="000C6D15"/>
    <w:pPr>
      <w:suppressAutoHyphens/>
      <w:autoSpaceDE/>
      <w:autoSpaceDN/>
      <w:spacing w:before="100" w:after="100" w:line="100" w:lineRule="atLeast"/>
      <w:ind w:firstLine="709"/>
      <w:jc w:val="both"/>
    </w:pPr>
    <w:rPr>
      <w:sz w:val="24"/>
      <w:szCs w:val="24"/>
      <w:lang w:eastAsia="ar-SA"/>
    </w:rPr>
  </w:style>
  <w:style w:type="paragraph" w:customStyle="1" w:styleId="p23">
    <w:name w:val="p23"/>
    <w:basedOn w:val="a0"/>
    <w:rsid w:val="000C6D15"/>
    <w:pPr>
      <w:suppressAutoHyphens/>
      <w:autoSpaceDE/>
      <w:autoSpaceDN/>
      <w:spacing w:before="100" w:after="100" w:line="100" w:lineRule="atLeast"/>
      <w:ind w:firstLine="709"/>
      <w:jc w:val="both"/>
    </w:pPr>
    <w:rPr>
      <w:sz w:val="24"/>
      <w:szCs w:val="24"/>
      <w:lang w:eastAsia="ar-SA"/>
    </w:rPr>
  </w:style>
  <w:style w:type="paragraph" w:customStyle="1" w:styleId="27">
    <w:name w:val="Стиль2"/>
    <w:basedOn w:val="5"/>
    <w:rsid w:val="000C6D15"/>
    <w:pPr>
      <w:suppressAutoHyphens/>
      <w:autoSpaceDE/>
      <w:autoSpaceDN/>
      <w:spacing w:line="100" w:lineRule="atLeast"/>
      <w:ind w:left="718" w:hanging="576"/>
      <w:jc w:val="both"/>
    </w:pPr>
    <w:rPr>
      <w:rFonts w:ascii="Arial" w:hAnsi="Arial"/>
      <w:color w:val="00000A"/>
      <w:sz w:val="28"/>
      <w:lang w:val="ru-RU" w:eastAsia="ar-SA"/>
    </w:rPr>
  </w:style>
  <w:style w:type="paragraph" w:customStyle="1" w:styleId="210">
    <w:name w:val="Основной текст 21"/>
    <w:basedOn w:val="a0"/>
    <w:rsid w:val="000C6D15"/>
    <w:pPr>
      <w:suppressAutoHyphens/>
      <w:autoSpaceDE/>
      <w:autoSpaceDN/>
      <w:spacing w:after="120" w:line="480" w:lineRule="auto"/>
      <w:ind w:firstLine="709"/>
      <w:jc w:val="both"/>
    </w:pPr>
    <w:rPr>
      <w:sz w:val="24"/>
      <w:szCs w:val="24"/>
      <w:lang w:eastAsia="ar-SA"/>
    </w:rPr>
  </w:style>
  <w:style w:type="paragraph" w:customStyle="1" w:styleId="211">
    <w:name w:val="Основной текст с отступом 21"/>
    <w:basedOn w:val="a0"/>
    <w:rsid w:val="000C6D15"/>
    <w:pPr>
      <w:tabs>
        <w:tab w:val="left" w:pos="1620"/>
      </w:tabs>
      <w:suppressAutoHyphens/>
      <w:autoSpaceDE/>
      <w:autoSpaceDN/>
      <w:spacing w:line="360" w:lineRule="auto"/>
      <w:ind w:firstLine="900"/>
      <w:jc w:val="both"/>
    </w:pPr>
    <w:rPr>
      <w:rFonts w:eastAsia="SimSun" w:cs="Tahoma"/>
      <w:sz w:val="28"/>
      <w:szCs w:val="22"/>
      <w:lang w:eastAsia="ar-SA"/>
    </w:rPr>
  </w:style>
  <w:style w:type="paragraph" w:customStyle="1" w:styleId="affe">
    <w:name w:val="Заголовок таблицы"/>
    <w:basedOn w:val="aff"/>
    <w:rsid w:val="000C6D15"/>
    <w:pPr>
      <w:spacing w:line="360" w:lineRule="auto"/>
      <w:ind w:firstLine="709"/>
      <w:jc w:val="center"/>
    </w:pPr>
    <w:rPr>
      <w:rFonts w:eastAsia="SimSun" w:cs="Tahoma"/>
      <w:b/>
      <w:bCs/>
      <w:sz w:val="28"/>
      <w:szCs w:val="22"/>
    </w:rPr>
  </w:style>
  <w:style w:type="paragraph" w:customStyle="1" w:styleId="afff">
    <w:name w:val="Содержимое врезки"/>
    <w:basedOn w:val="a1"/>
    <w:rsid w:val="000C6D15"/>
    <w:pPr>
      <w:suppressAutoHyphens/>
      <w:autoSpaceDE/>
      <w:autoSpaceDN/>
      <w:spacing w:after="120" w:line="360" w:lineRule="auto"/>
      <w:ind w:firstLine="709"/>
    </w:pPr>
    <w:rPr>
      <w:rFonts w:eastAsia="SimSun" w:cs="Tahoma"/>
      <w:sz w:val="28"/>
      <w:szCs w:val="22"/>
      <w:lang w:val="ru-RU" w:eastAsia="ar-SA"/>
    </w:rPr>
  </w:style>
  <w:style w:type="paragraph" w:styleId="afff0">
    <w:name w:val="TOC Heading"/>
    <w:basedOn w:val="a6"/>
    <w:qFormat/>
    <w:rsid w:val="000C6D15"/>
    <w:pPr>
      <w:suppressLineNumbers/>
      <w:ind w:firstLine="0"/>
    </w:pPr>
    <w:rPr>
      <w:b/>
      <w:bCs/>
      <w:sz w:val="32"/>
      <w:szCs w:val="32"/>
    </w:rPr>
  </w:style>
  <w:style w:type="paragraph" w:styleId="1f0">
    <w:name w:val="toc 1"/>
    <w:basedOn w:val="1a"/>
    <w:locked/>
    <w:rsid w:val="000C6D15"/>
    <w:pPr>
      <w:tabs>
        <w:tab w:val="right" w:leader="dot" w:pos="9639"/>
      </w:tabs>
      <w:ind w:firstLine="0"/>
    </w:pPr>
  </w:style>
  <w:style w:type="paragraph" w:styleId="28">
    <w:name w:val="toc 2"/>
    <w:basedOn w:val="1a"/>
    <w:locked/>
    <w:rsid w:val="000C6D15"/>
    <w:pPr>
      <w:tabs>
        <w:tab w:val="right" w:leader="dot" w:pos="9356"/>
      </w:tabs>
      <w:ind w:left="283" w:firstLine="0"/>
    </w:pPr>
  </w:style>
  <w:style w:type="paragraph" w:styleId="73">
    <w:name w:val="toc 7"/>
    <w:basedOn w:val="1a"/>
    <w:locked/>
    <w:rsid w:val="000C6D15"/>
    <w:pPr>
      <w:tabs>
        <w:tab w:val="right" w:leader="dot" w:pos="7941"/>
      </w:tabs>
      <w:ind w:left="1698" w:firstLine="0"/>
    </w:pPr>
  </w:style>
  <w:style w:type="paragraph" w:customStyle="1" w:styleId="212">
    <w:name w:val="Основной текст 21"/>
    <w:basedOn w:val="a0"/>
    <w:rsid w:val="000C6D15"/>
    <w:pPr>
      <w:tabs>
        <w:tab w:val="left" w:pos="1620"/>
      </w:tabs>
      <w:suppressAutoHyphens/>
      <w:autoSpaceDE/>
      <w:autoSpaceDN/>
      <w:spacing w:line="360" w:lineRule="auto"/>
      <w:ind w:firstLine="709"/>
      <w:jc w:val="both"/>
    </w:pPr>
    <w:rPr>
      <w:rFonts w:eastAsia="SimSun" w:cs="Tahoma"/>
      <w:sz w:val="28"/>
      <w:szCs w:val="22"/>
      <w:lang w:eastAsia="ar-SA"/>
    </w:rPr>
  </w:style>
  <w:style w:type="paragraph" w:customStyle="1" w:styleId="220">
    <w:name w:val="Основной текст с отступом 22"/>
    <w:basedOn w:val="a0"/>
    <w:rsid w:val="000C6D15"/>
    <w:pPr>
      <w:suppressAutoHyphens/>
      <w:autoSpaceDE/>
      <w:autoSpaceDN/>
      <w:spacing w:after="120" w:line="480" w:lineRule="auto"/>
      <w:ind w:left="283"/>
      <w:jc w:val="both"/>
    </w:pPr>
    <w:rPr>
      <w:rFonts w:eastAsia="SimSun"/>
      <w:sz w:val="28"/>
      <w:szCs w:val="22"/>
      <w:lang w:eastAsia="ar-SA"/>
    </w:rPr>
  </w:style>
  <w:style w:type="paragraph" w:customStyle="1" w:styleId="1f1">
    <w:name w:val="Обычный отступ1"/>
    <w:basedOn w:val="a0"/>
    <w:rsid w:val="000C6D15"/>
    <w:pPr>
      <w:suppressAutoHyphens/>
      <w:autoSpaceDE/>
      <w:autoSpaceDN/>
      <w:spacing w:line="360" w:lineRule="auto"/>
      <w:ind w:left="708"/>
      <w:jc w:val="both"/>
    </w:pPr>
    <w:rPr>
      <w:rFonts w:eastAsia="SimSun" w:cs="Tahoma"/>
      <w:sz w:val="28"/>
      <w:szCs w:val="22"/>
      <w:lang w:eastAsia="ar-SA"/>
    </w:rPr>
  </w:style>
  <w:style w:type="numbering" w:customStyle="1" w:styleId="29">
    <w:name w:val="Нет списка2"/>
    <w:next w:val="a4"/>
    <w:uiPriority w:val="99"/>
    <w:semiHidden/>
    <w:unhideWhenUsed/>
    <w:rsid w:val="00D25039"/>
  </w:style>
  <w:style w:type="character" w:customStyle="1" w:styleId="12">
    <w:name w:val="Название Знак1"/>
    <w:link w:val="a6"/>
    <w:uiPriority w:val="99"/>
    <w:rsid w:val="00D25039"/>
    <w:rPr>
      <w:rFonts w:ascii="Arial" w:eastAsia="Microsoft YaHei" w:hAnsi="Arial" w:cs="Arial"/>
      <w:sz w:val="28"/>
      <w:szCs w:val="28"/>
      <w:lang w:eastAsia="ar-SA"/>
    </w:rPr>
  </w:style>
  <w:style w:type="character" w:customStyle="1" w:styleId="1f2">
    <w:name w:val="Знак сноски1"/>
    <w:rsid w:val="00D25039"/>
    <w:rPr>
      <w:vertAlign w:val="superscript"/>
    </w:rPr>
  </w:style>
  <w:style w:type="character" w:customStyle="1" w:styleId="WW8Num12z0">
    <w:name w:val="WW8Num12z0"/>
    <w:rsid w:val="00D25039"/>
  </w:style>
  <w:style w:type="character" w:customStyle="1" w:styleId="WW8Num12z1">
    <w:name w:val="WW8Num12z1"/>
    <w:rsid w:val="00D25039"/>
  </w:style>
  <w:style w:type="character" w:customStyle="1" w:styleId="WW8Num12z2">
    <w:name w:val="WW8Num12z2"/>
    <w:rsid w:val="00D25039"/>
  </w:style>
  <w:style w:type="character" w:customStyle="1" w:styleId="WW8Num12z3">
    <w:name w:val="WW8Num12z3"/>
    <w:rsid w:val="00D25039"/>
  </w:style>
  <w:style w:type="character" w:customStyle="1" w:styleId="WW8Num12z4">
    <w:name w:val="WW8Num12z4"/>
    <w:rsid w:val="00D25039"/>
  </w:style>
  <w:style w:type="character" w:customStyle="1" w:styleId="WW8Num12z5">
    <w:name w:val="WW8Num12z5"/>
    <w:rsid w:val="00D25039"/>
  </w:style>
  <w:style w:type="character" w:customStyle="1" w:styleId="WW8Num12z6">
    <w:name w:val="WW8Num12z6"/>
    <w:rsid w:val="00D25039"/>
  </w:style>
  <w:style w:type="character" w:customStyle="1" w:styleId="WW8Num12z7">
    <w:name w:val="WW8Num12z7"/>
    <w:rsid w:val="00D25039"/>
  </w:style>
  <w:style w:type="character" w:customStyle="1" w:styleId="WW8Num12z8">
    <w:name w:val="WW8Num12z8"/>
    <w:rsid w:val="00D25039"/>
  </w:style>
  <w:style w:type="paragraph" w:customStyle="1" w:styleId="1f3">
    <w:name w:val="Заголовок1"/>
    <w:basedOn w:val="a0"/>
    <w:next w:val="a1"/>
    <w:rsid w:val="00D25039"/>
    <w:pPr>
      <w:keepNext/>
      <w:suppressAutoHyphens/>
      <w:autoSpaceDE/>
      <w:autoSpaceDN/>
      <w:spacing w:before="240" w:after="120" w:line="360" w:lineRule="auto"/>
      <w:ind w:firstLine="709"/>
      <w:jc w:val="both"/>
    </w:pPr>
    <w:rPr>
      <w:rFonts w:ascii="Arial" w:eastAsia="Microsoft YaHei" w:hAnsi="Arial" w:cs="Arial"/>
      <w:sz w:val="28"/>
      <w:szCs w:val="28"/>
      <w:lang w:eastAsia="ar-SA"/>
    </w:rPr>
  </w:style>
  <w:style w:type="character" w:customStyle="1" w:styleId="1f4">
    <w:name w:val="Основной текст Знак1"/>
    <w:rsid w:val="00D25039"/>
    <w:rPr>
      <w:rFonts w:ascii="Arial" w:eastAsia="SimSun" w:hAnsi="Arial" w:cs="Tahoma"/>
      <w:sz w:val="28"/>
      <w:szCs w:val="22"/>
      <w:lang w:eastAsia="ar-SA"/>
    </w:rPr>
  </w:style>
  <w:style w:type="paragraph" w:customStyle="1" w:styleId="1f5">
    <w:name w:val="Без интервала1"/>
    <w:uiPriority w:val="99"/>
    <w:rsid w:val="00D25039"/>
    <w:pPr>
      <w:suppressAutoHyphens/>
      <w:spacing w:line="100" w:lineRule="atLeast"/>
    </w:pPr>
    <w:rPr>
      <w:rFonts w:ascii="Calibri" w:eastAsia="SimSun" w:hAnsi="Calibri" w:cs="Tahoma"/>
      <w:sz w:val="22"/>
      <w:szCs w:val="22"/>
      <w:lang w:eastAsia="ar-SA"/>
    </w:rPr>
  </w:style>
  <w:style w:type="paragraph" w:customStyle="1" w:styleId="1f6">
    <w:name w:val="Текст выноски1"/>
    <w:basedOn w:val="a0"/>
    <w:rsid w:val="00D25039"/>
    <w:pPr>
      <w:suppressAutoHyphens/>
      <w:autoSpaceDE/>
      <w:autoSpaceDN/>
      <w:spacing w:line="100" w:lineRule="atLeast"/>
      <w:ind w:firstLine="709"/>
      <w:jc w:val="both"/>
    </w:pPr>
    <w:rPr>
      <w:rFonts w:ascii="Tahoma" w:eastAsia="SimSun" w:hAnsi="Tahoma" w:cs="Tahoma"/>
      <w:sz w:val="16"/>
      <w:szCs w:val="16"/>
      <w:lang w:eastAsia="ar-SA"/>
    </w:rPr>
  </w:style>
  <w:style w:type="character" w:customStyle="1" w:styleId="1f7">
    <w:name w:val="Верхний колонтитул Знак1"/>
    <w:rsid w:val="00D25039"/>
    <w:rPr>
      <w:rFonts w:ascii="Arial" w:eastAsia="SimSun" w:hAnsi="Arial" w:cs="Tahoma"/>
      <w:sz w:val="28"/>
      <w:szCs w:val="22"/>
      <w:lang w:eastAsia="ar-SA"/>
    </w:rPr>
  </w:style>
  <w:style w:type="character" w:customStyle="1" w:styleId="1f8">
    <w:name w:val="Нижний колонтитул Знак1"/>
    <w:rsid w:val="00D25039"/>
    <w:rPr>
      <w:rFonts w:ascii="Arial" w:eastAsia="SimSun" w:hAnsi="Arial" w:cs="Tahoma"/>
      <w:sz w:val="28"/>
      <w:szCs w:val="22"/>
      <w:lang w:eastAsia="ar-SA"/>
    </w:rPr>
  </w:style>
  <w:style w:type="paragraph" w:customStyle="1" w:styleId="1f9">
    <w:name w:val="Текст сноски1"/>
    <w:basedOn w:val="a0"/>
    <w:rsid w:val="00D25039"/>
    <w:pPr>
      <w:suppressAutoHyphens/>
      <w:autoSpaceDE/>
      <w:autoSpaceDN/>
      <w:spacing w:line="100" w:lineRule="atLeast"/>
      <w:ind w:firstLine="709"/>
      <w:jc w:val="both"/>
    </w:pPr>
    <w:rPr>
      <w:rFonts w:ascii="Arial" w:hAnsi="Arial"/>
      <w:sz w:val="24"/>
      <w:szCs w:val="24"/>
      <w:lang w:eastAsia="ar-SA"/>
    </w:rPr>
  </w:style>
  <w:style w:type="paragraph" w:customStyle="1" w:styleId="1fa">
    <w:name w:val="Абзац списка1"/>
    <w:basedOn w:val="a0"/>
    <w:rsid w:val="00D25039"/>
    <w:pPr>
      <w:suppressAutoHyphens/>
      <w:autoSpaceDE/>
      <w:autoSpaceDN/>
      <w:spacing w:line="360" w:lineRule="auto"/>
      <w:ind w:left="720" w:firstLine="567"/>
      <w:jc w:val="both"/>
    </w:pPr>
    <w:rPr>
      <w:rFonts w:ascii="Arial" w:eastAsia="SimSun" w:hAnsi="Arial" w:cs="Tahoma"/>
      <w:sz w:val="28"/>
      <w:szCs w:val="22"/>
      <w:lang w:eastAsia="ar-SA"/>
    </w:rPr>
  </w:style>
  <w:style w:type="paragraph" w:customStyle="1" w:styleId="1fb">
    <w:name w:val="Обычный (веб)1"/>
    <w:basedOn w:val="a0"/>
    <w:rsid w:val="00D25039"/>
    <w:pPr>
      <w:suppressAutoHyphens/>
      <w:autoSpaceDE/>
      <w:autoSpaceDN/>
      <w:spacing w:before="100" w:after="119" w:line="100" w:lineRule="atLeast"/>
      <w:ind w:firstLine="709"/>
      <w:jc w:val="both"/>
    </w:pPr>
    <w:rPr>
      <w:rFonts w:ascii="Arial" w:hAnsi="Arial"/>
      <w:sz w:val="24"/>
      <w:szCs w:val="24"/>
      <w:lang w:eastAsia="ar-SA"/>
    </w:rPr>
  </w:style>
  <w:style w:type="character" w:customStyle="1" w:styleId="1fc">
    <w:name w:val="Основной текст с отступом Знак1"/>
    <w:rsid w:val="00D25039"/>
    <w:rPr>
      <w:rFonts w:ascii="Arial" w:eastAsia="Times New Roman" w:hAnsi="Arial"/>
      <w:sz w:val="24"/>
      <w:szCs w:val="24"/>
      <w:lang w:eastAsia="ar-SA"/>
    </w:rPr>
  </w:style>
  <w:style w:type="paragraph" w:styleId="41">
    <w:name w:val="toc 4"/>
    <w:basedOn w:val="1a"/>
    <w:locked/>
    <w:rsid w:val="00D25039"/>
    <w:pPr>
      <w:tabs>
        <w:tab w:val="right" w:leader="dot" w:pos="8790"/>
      </w:tabs>
      <w:ind w:left="849" w:firstLine="0"/>
    </w:pPr>
    <w:rPr>
      <w:rFonts w:ascii="Arial" w:hAnsi="Arial"/>
    </w:rPr>
  </w:style>
  <w:style w:type="character" w:customStyle="1" w:styleId="1fd">
    <w:name w:val="Текст выноски Знак1"/>
    <w:uiPriority w:val="99"/>
    <w:semiHidden/>
    <w:rsid w:val="00D25039"/>
    <w:rPr>
      <w:rFonts w:ascii="Tahoma" w:eastAsia="Times New Roman" w:hAnsi="Tahoma" w:cs="Tahoma"/>
      <w:sz w:val="16"/>
      <w:szCs w:val="16"/>
    </w:rPr>
  </w:style>
  <w:style w:type="character" w:styleId="HTML1">
    <w:name w:val="HTML Variable"/>
    <w:aliases w:val="!Ссылки в документе"/>
    <w:rsid w:val="00D25039"/>
    <w:rPr>
      <w:rFonts w:ascii="Arial" w:hAnsi="Arial"/>
      <w:b w:val="0"/>
      <w:i w:val="0"/>
      <w:iCs/>
      <w:color w:val="0000FF"/>
      <w:sz w:val="24"/>
      <w:u w:val="none"/>
    </w:rPr>
  </w:style>
  <w:style w:type="paragraph" w:styleId="afff1">
    <w:name w:val="annotation text"/>
    <w:aliases w:val="!Равноширинный текст документа"/>
    <w:basedOn w:val="a0"/>
    <w:link w:val="afff2"/>
    <w:semiHidden/>
    <w:rsid w:val="00D25039"/>
    <w:pPr>
      <w:autoSpaceDE/>
      <w:autoSpaceDN/>
      <w:ind w:firstLine="567"/>
      <w:jc w:val="both"/>
    </w:pPr>
    <w:rPr>
      <w:rFonts w:ascii="Courier" w:hAnsi="Courier"/>
      <w:sz w:val="22"/>
    </w:rPr>
  </w:style>
  <w:style w:type="character" w:customStyle="1" w:styleId="afff2">
    <w:name w:val="Текст примечания Знак"/>
    <w:aliases w:val="!Равноширинный текст документа Знак"/>
    <w:basedOn w:val="a2"/>
    <w:link w:val="afff1"/>
    <w:semiHidden/>
    <w:rsid w:val="00D25039"/>
    <w:rPr>
      <w:rFonts w:ascii="Courier" w:hAnsi="Courier"/>
      <w:sz w:val="22"/>
    </w:rPr>
  </w:style>
  <w:style w:type="paragraph" w:customStyle="1" w:styleId="Title">
    <w:name w:val="Title!Название НПА"/>
    <w:basedOn w:val="a0"/>
    <w:rsid w:val="00D25039"/>
    <w:pPr>
      <w:autoSpaceDE/>
      <w:autoSpaceDN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D25039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25039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25039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table" w:customStyle="1" w:styleId="31">
    <w:name w:val="Сетка таблицы3"/>
    <w:basedOn w:val="a3"/>
    <w:next w:val="aa"/>
    <w:uiPriority w:val="59"/>
    <w:rsid w:val="00D2503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2">
    <w:name w:val="Основной текст (3)_"/>
    <w:basedOn w:val="a2"/>
    <w:link w:val="33"/>
    <w:locked/>
    <w:rsid w:val="003532C6"/>
    <w:rPr>
      <w:b/>
      <w:bCs/>
      <w:i/>
      <w:iCs/>
      <w:sz w:val="28"/>
      <w:szCs w:val="28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3532C6"/>
    <w:pPr>
      <w:widowControl w:val="0"/>
      <w:shd w:val="clear" w:color="auto" w:fill="FFFFFF"/>
      <w:autoSpaceDE/>
      <w:autoSpaceDN/>
      <w:spacing w:line="322" w:lineRule="exact"/>
      <w:ind w:hanging="420"/>
      <w:jc w:val="right"/>
    </w:pPr>
    <w:rPr>
      <w:b/>
      <w:bCs/>
      <w:i/>
      <w:iCs/>
      <w:sz w:val="28"/>
      <w:szCs w:val="28"/>
    </w:rPr>
  </w:style>
  <w:style w:type="character" w:customStyle="1" w:styleId="afff3">
    <w:name w:val="Подпись к таблице_"/>
    <w:basedOn w:val="a2"/>
    <w:link w:val="afff4"/>
    <w:locked/>
    <w:rsid w:val="003532C6"/>
    <w:rPr>
      <w:b/>
      <w:bCs/>
      <w:i/>
      <w:iCs/>
      <w:sz w:val="28"/>
      <w:szCs w:val="28"/>
      <w:shd w:val="clear" w:color="auto" w:fill="FFFFFF"/>
    </w:rPr>
  </w:style>
  <w:style w:type="paragraph" w:customStyle="1" w:styleId="afff4">
    <w:name w:val="Подпись к таблице"/>
    <w:basedOn w:val="a0"/>
    <w:link w:val="afff3"/>
    <w:rsid w:val="003532C6"/>
    <w:pPr>
      <w:widowControl w:val="0"/>
      <w:shd w:val="clear" w:color="auto" w:fill="FFFFFF"/>
      <w:autoSpaceDE/>
      <w:autoSpaceDN/>
      <w:spacing w:line="0" w:lineRule="atLeast"/>
    </w:pPr>
    <w:rPr>
      <w:b/>
      <w:bCs/>
      <w:i/>
      <w:iCs/>
      <w:sz w:val="28"/>
      <w:szCs w:val="28"/>
    </w:rPr>
  </w:style>
  <w:style w:type="character" w:customStyle="1" w:styleId="2a">
    <w:name w:val="Подпись к таблице (2)_"/>
    <w:basedOn w:val="a2"/>
    <w:link w:val="2b"/>
    <w:locked/>
    <w:rsid w:val="003532C6"/>
    <w:rPr>
      <w:sz w:val="28"/>
      <w:szCs w:val="28"/>
      <w:shd w:val="clear" w:color="auto" w:fill="FFFFFF"/>
    </w:rPr>
  </w:style>
  <w:style w:type="paragraph" w:customStyle="1" w:styleId="2b">
    <w:name w:val="Подпись к таблице (2)"/>
    <w:basedOn w:val="a0"/>
    <w:link w:val="2a"/>
    <w:rsid w:val="003532C6"/>
    <w:pPr>
      <w:widowControl w:val="0"/>
      <w:shd w:val="clear" w:color="auto" w:fill="FFFFFF"/>
      <w:autoSpaceDE/>
      <w:autoSpaceDN/>
      <w:spacing w:line="0" w:lineRule="atLeast"/>
    </w:pPr>
    <w:rPr>
      <w:sz w:val="28"/>
      <w:szCs w:val="28"/>
    </w:rPr>
  </w:style>
  <w:style w:type="character" w:customStyle="1" w:styleId="212pt">
    <w:name w:val="Основной текст (2) + 12 pt"/>
    <w:aliases w:val="Полужирный,Курсив"/>
    <w:basedOn w:val="a2"/>
    <w:rsid w:val="003532C6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c">
    <w:name w:val="Основной текст (2)"/>
    <w:basedOn w:val="a2"/>
    <w:rsid w:val="003532C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d">
    <w:name w:val="Заголовок №2"/>
    <w:basedOn w:val="a2"/>
    <w:rsid w:val="003532C6"/>
    <w:rPr>
      <w:rFonts w:ascii="Times New Roman" w:eastAsia="Times New Roman" w:hAnsi="Times New Roman" w:cs="Times New Roman" w:hint="default"/>
      <w:b/>
      <w:bCs/>
      <w:i/>
      <w:iCs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0pt">
    <w:name w:val="Основной текст (2) + 10 pt"/>
    <w:basedOn w:val="a2"/>
    <w:rsid w:val="003532C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paragraph" w:customStyle="1" w:styleId="afff5">
    <w:name w:val="Табличный_центр"/>
    <w:basedOn w:val="a0"/>
    <w:rsid w:val="003532C6"/>
    <w:pPr>
      <w:autoSpaceDE/>
      <w:autoSpaceDN/>
      <w:jc w:val="center"/>
    </w:pPr>
    <w:rPr>
      <w:sz w:val="22"/>
      <w:szCs w:val="22"/>
    </w:rPr>
  </w:style>
  <w:style w:type="paragraph" w:customStyle="1" w:styleId="afff6">
    <w:name w:val="Табличный_слева"/>
    <w:basedOn w:val="a0"/>
    <w:rsid w:val="003532C6"/>
    <w:pPr>
      <w:autoSpaceDE/>
      <w:autoSpaceDN/>
    </w:pPr>
    <w:rPr>
      <w:sz w:val="22"/>
      <w:szCs w:val="22"/>
    </w:rPr>
  </w:style>
  <w:style w:type="paragraph" w:customStyle="1" w:styleId="1fe">
    <w:name w:val="Обычный1"/>
    <w:rsid w:val="003532C6"/>
    <w:pPr>
      <w:widowControl w:val="0"/>
      <w:snapToGrid w:val="0"/>
      <w:spacing w:before="220" w:line="300" w:lineRule="auto"/>
      <w:ind w:left="440" w:hanging="260"/>
    </w:pPr>
    <w:rPr>
      <w:sz w:val="22"/>
    </w:rPr>
  </w:style>
  <w:style w:type="character" w:styleId="afff7">
    <w:name w:val="Subtle Emphasis"/>
    <w:uiPriority w:val="19"/>
    <w:qFormat/>
    <w:rsid w:val="003532C6"/>
    <w:rPr>
      <w:i/>
      <w:color w:val="5A5A5A"/>
    </w:rPr>
  </w:style>
  <w:style w:type="paragraph" w:styleId="2e">
    <w:name w:val="List 2"/>
    <w:basedOn w:val="a0"/>
    <w:unhideWhenUsed/>
    <w:rsid w:val="003532C6"/>
    <w:pPr>
      <w:widowControl w:val="0"/>
      <w:suppressAutoHyphens/>
      <w:autoSpaceDE/>
      <w:autoSpaceDN/>
      <w:ind w:left="566" w:hanging="283"/>
      <w:contextualSpacing/>
    </w:pPr>
    <w:rPr>
      <w:rFonts w:eastAsia="Lucida Sans Unicode"/>
      <w:kern w:val="1"/>
      <w:sz w:val="24"/>
      <w:szCs w:val="24"/>
      <w:lang w:eastAsia="ar-SA"/>
    </w:rPr>
  </w:style>
  <w:style w:type="paragraph" w:customStyle="1" w:styleId="msonormalcxspmiddle">
    <w:name w:val="msonormalcxspmiddle"/>
    <w:basedOn w:val="a0"/>
    <w:rsid w:val="003532C6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iPriority="9" w:unhideWhenUsed="0" w:qFormat="1"/>
    <w:lsdException w:name="heading 3" w:locked="1" w:semiHidden="0" w:uiPriority="0" w:unhideWhenUsed="0" w:qFormat="1"/>
    <w:lsdException w:name="heading 4" w:locked="1" w:semiHidden="0" w:uiPriority="9" w:unhideWhenUsed="0" w:qFormat="1"/>
    <w:lsdException w:name="heading 5" w:locked="1" w:uiPriority="0" w:qFormat="1"/>
    <w:lsdException w:name="heading 6" w:locked="1" w:semiHidden="0" w:uiPriority="9" w:unhideWhenUsed="0" w:qFormat="1"/>
    <w:lsdException w:name="heading 7" w:locked="1" w:uiPriority="9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List" w:uiPriority="0"/>
    <w:lsdException w:name="List 2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uiPriority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HTML Variable" w:uiPriority="0"/>
    <w:lsdException w:name="Table Grid" w:locked="1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0">
    <w:name w:val="Normal"/>
    <w:qFormat/>
    <w:rsid w:val="008E38C5"/>
    <w:pPr>
      <w:autoSpaceDE w:val="0"/>
      <w:autoSpaceDN w:val="0"/>
    </w:pPr>
  </w:style>
  <w:style w:type="paragraph" w:styleId="1">
    <w:name w:val="heading 1"/>
    <w:aliases w:val="1. Глава,!Части документа"/>
    <w:basedOn w:val="a0"/>
    <w:next w:val="a0"/>
    <w:link w:val="10"/>
    <w:uiPriority w:val="99"/>
    <w:qFormat/>
    <w:pPr>
      <w:keepNext/>
      <w:jc w:val="center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aliases w:val="!Разделы документа"/>
    <w:basedOn w:val="a0"/>
    <w:next w:val="a0"/>
    <w:link w:val="20"/>
    <w:uiPriority w:val="9"/>
    <w:qFormat/>
    <w:rsid w:val="006538A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3">
    <w:name w:val="heading 3"/>
    <w:aliases w:val="!Главы документа"/>
    <w:basedOn w:val="a0"/>
    <w:next w:val="a0"/>
    <w:link w:val="30"/>
    <w:qFormat/>
    <w:pPr>
      <w:keepNext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aliases w:val="!Параграфы/Статьи документа"/>
    <w:basedOn w:val="a0"/>
    <w:next w:val="a0"/>
    <w:link w:val="40"/>
    <w:uiPriority w:val="9"/>
    <w:qFormat/>
    <w:rsid w:val="00E2314A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unhideWhenUsed/>
    <w:qFormat/>
    <w:locked/>
    <w:rsid w:val="0029176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uiPriority w:val="9"/>
    <w:qFormat/>
    <w:rsid w:val="007D0602"/>
    <w:pPr>
      <w:autoSpaceDE/>
      <w:autoSpaceDN/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paragraph" w:styleId="7">
    <w:name w:val="heading 7"/>
    <w:basedOn w:val="a0"/>
    <w:next w:val="a1"/>
    <w:link w:val="70"/>
    <w:uiPriority w:val="9"/>
    <w:qFormat/>
    <w:locked/>
    <w:rsid w:val="000C6D15"/>
    <w:pPr>
      <w:suppressAutoHyphens/>
      <w:autoSpaceDE/>
      <w:autoSpaceDN/>
      <w:spacing w:before="240" w:after="60" w:line="100" w:lineRule="atLeast"/>
      <w:ind w:left="1440" w:hanging="1440"/>
      <w:jc w:val="both"/>
      <w:outlineLvl w:val="6"/>
    </w:pPr>
    <w:rPr>
      <w:sz w:val="24"/>
      <w:szCs w:val="24"/>
      <w:lang w:eastAsia="ar-SA"/>
    </w:rPr>
  </w:style>
  <w:style w:type="paragraph" w:styleId="8">
    <w:name w:val="heading 8"/>
    <w:basedOn w:val="a0"/>
    <w:next w:val="a1"/>
    <w:link w:val="80"/>
    <w:qFormat/>
    <w:locked/>
    <w:rsid w:val="000C6D15"/>
    <w:pPr>
      <w:suppressAutoHyphens/>
      <w:autoSpaceDE/>
      <w:autoSpaceDN/>
      <w:spacing w:before="240" w:after="60" w:line="100" w:lineRule="atLeast"/>
      <w:ind w:left="1800" w:hanging="1800"/>
      <w:jc w:val="both"/>
      <w:outlineLvl w:val="7"/>
    </w:pPr>
    <w:rPr>
      <w:i/>
      <w:iCs/>
      <w:sz w:val="24"/>
      <w:szCs w:val="24"/>
      <w:lang w:eastAsia="ar-SA"/>
    </w:rPr>
  </w:style>
  <w:style w:type="paragraph" w:styleId="9">
    <w:name w:val="heading 9"/>
    <w:basedOn w:val="a0"/>
    <w:next w:val="a0"/>
    <w:link w:val="90"/>
    <w:qFormat/>
    <w:rsid w:val="00D46C49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aliases w:val="1. Глава Знак,!Части документа Знак"/>
    <w:link w:val="1"/>
    <w:uiPriority w:val="9"/>
    <w:locked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aliases w:val="!Разделы документа Знак"/>
    <w:link w:val="2"/>
    <w:uiPriority w:val="9"/>
    <w:locked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aliases w:val="!Главы документа Знак"/>
    <w:link w:val="3"/>
    <w:locked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aliases w:val="!Параграфы/Статьи документа Знак"/>
    <w:link w:val="4"/>
    <w:uiPriority w:val="9"/>
    <w:locked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link w:val="5"/>
    <w:rsid w:val="0029176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locked/>
    <w:rPr>
      <w:rFonts w:ascii="Calibri" w:hAnsi="Calibri" w:cs="Calibri"/>
      <w:b/>
      <w:bCs/>
    </w:rPr>
  </w:style>
  <w:style w:type="character" w:customStyle="1" w:styleId="90">
    <w:name w:val="Заголовок 9 Знак"/>
    <w:link w:val="9"/>
    <w:locked/>
    <w:rPr>
      <w:rFonts w:ascii="Cambria" w:hAnsi="Cambria" w:cs="Cambria"/>
    </w:rPr>
  </w:style>
  <w:style w:type="paragraph" w:customStyle="1" w:styleId="11">
    <w:name w:val="1"/>
    <w:basedOn w:val="a0"/>
    <w:uiPriority w:val="99"/>
    <w:rsid w:val="000C7027"/>
    <w:pPr>
      <w:autoSpaceDE/>
      <w:autoSpaceDN/>
      <w:spacing w:after="160" w:line="240" w:lineRule="exact"/>
    </w:pPr>
    <w:rPr>
      <w:rFonts w:ascii="Verdana" w:hAnsi="Verdana" w:cs="Verdana"/>
      <w:sz w:val="24"/>
      <w:szCs w:val="24"/>
      <w:lang w:val="en-US" w:eastAsia="en-US"/>
    </w:rPr>
  </w:style>
  <w:style w:type="paragraph" w:styleId="a1">
    <w:name w:val="Body Text"/>
    <w:basedOn w:val="a0"/>
    <w:link w:val="a5"/>
    <w:uiPriority w:val="99"/>
    <w:pPr>
      <w:spacing w:line="360" w:lineRule="exact"/>
      <w:jc w:val="both"/>
    </w:pPr>
    <w:rPr>
      <w:lang w:val="x-none" w:eastAsia="x-none"/>
    </w:rPr>
  </w:style>
  <w:style w:type="character" w:customStyle="1" w:styleId="a5">
    <w:name w:val="Основной текст Знак"/>
    <w:link w:val="a1"/>
    <w:uiPriority w:val="99"/>
    <w:locked/>
    <w:rPr>
      <w:sz w:val="20"/>
      <w:szCs w:val="20"/>
    </w:rPr>
  </w:style>
  <w:style w:type="paragraph" w:customStyle="1" w:styleId="ConsPlusNormal">
    <w:name w:val="ConsPlusNormal"/>
    <w:link w:val="ConsPlusNormal0"/>
    <w:rsid w:val="00B64E2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link w:val="ConsPlusNormal"/>
    <w:rsid w:val="00570CBD"/>
    <w:rPr>
      <w:rFonts w:ascii="Arial" w:hAnsi="Arial" w:cs="Arial"/>
      <w:lang w:val="ru-RU" w:eastAsia="ru-RU" w:bidi="ar-SA"/>
    </w:rPr>
  </w:style>
  <w:style w:type="paragraph" w:customStyle="1" w:styleId="ConsPlusNonformat">
    <w:name w:val="ConsPlusNonformat"/>
    <w:rsid w:val="00E314AF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E314A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styleId="a6">
    <w:name w:val="Title"/>
    <w:basedOn w:val="a0"/>
    <w:next w:val="a1"/>
    <w:link w:val="12"/>
    <w:qFormat/>
    <w:rsid w:val="000C6D15"/>
    <w:pPr>
      <w:keepNext/>
      <w:suppressAutoHyphens/>
      <w:autoSpaceDE/>
      <w:autoSpaceDN/>
      <w:spacing w:before="240" w:after="120" w:line="360" w:lineRule="auto"/>
      <w:ind w:firstLine="709"/>
      <w:jc w:val="both"/>
    </w:pPr>
    <w:rPr>
      <w:rFonts w:ascii="Arial" w:eastAsia="Microsoft YaHei" w:hAnsi="Arial" w:cs="Arial"/>
      <w:sz w:val="28"/>
      <w:szCs w:val="28"/>
      <w:lang w:eastAsia="ar-SA"/>
    </w:rPr>
  </w:style>
  <w:style w:type="character" w:customStyle="1" w:styleId="a7">
    <w:name w:val="Название Знак"/>
    <w:locked/>
    <w:rPr>
      <w:rFonts w:ascii="Cambria" w:hAnsi="Cambria" w:cs="Cambria"/>
      <w:b/>
      <w:bCs/>
      <w:kern w:val="28"/>
      <w:sz w:val="32"/>
      <w:szCs w:val="32"/>
    </w:rPr>
  </w:style>
  <w:style w:type="paragraph" w:styleId="a8">
    <w:name w:val="Balloon Text"/>
    <w:basedOn w:val="a0"/>
    <w:link w:val="a9"/>
    <w:uiPriority w:val="99"/>
    <w:semiHidden/>
    <w:rsid w:val="00760A03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uiPriority w:val="99"/>
    <w:locked/>
    <w:rPr>
      <w:rFonts w:ascii="Tahoma" w:hAnsi="Tahoma" w:cs="Tahoma"/>
      <w:sz w:val="16"/>
      <w:szCs w:val="16"/>
    </w:rPr>
  </w:style>
  <w:style w:type="paragraph" w:customStyle="1" w:styleId="ConsNonformat">
    <w:name w:val="ConsNonformat"/>
    <w:uiPriority w:val="99"/>
    <w:rsid w:val="003444D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  <w:lang w:eastAsia="en-US"/>
    </w:rPr>
  </w:style>
  <w:style w:type="table" w:styleId="aa">
    <w:name w:val="Table Grid"/>
    <w:basedOn w:val="a3"/>
    <w:uiPriority w:val="39"/>
    <w:rsid w:val="00377C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 Indent"/>
    <w:basedOn w:val="a0"/>
    <w:link w:val="ac"/>
    <w:rsid w:val="00E2314A"/>
    <w:pPr>
      <w:spacing w:after="120"/>
      <w:ind w:left="360"/>
    </w:pPr>
    <w:rPr>
      <w:lang w:val="x-none" w:eastAsia="x-none"/>
    </w:rPr>
  </w:style>
  <w:style w:type="character" w:customStyle="1" w:styleId="ac">
    <w:name w:val="Основной текст с отступом Знак"/>
    <w:link w:val="ab"/>
    <w:locked/>
    <w:rPr>
      <w:sz w:val="20"/>
      <w:szCs w:val="20"/>
    </w:rPr>
  </w:style>
  <w:style w:type="paragraph" w:styleId="21">
    <w:name w:val="Body Text 2"/>
    <w:basedOn w:val="a0"/>
    <w:link w:val="22"/>
    <w:uiPriority w:val="99"/>
    <w:rsid w:val="00E2314A"/>
    <w:pPr>
      <w:spacing w:after="120" w:line="480" w:lineRule="auto"/>
    </w:pPr>
    <w:rPr>
      <w:lang w:val="x-none" w:eastAsia="x-none"/>
    </w:rPr>
  </w:style>
  <w:style w:type="character" w:customStyle="1" w:styleId="22">
    <w:name w:val="Основной текст 2 Знак"/>
    <w:link w:val="21"/>
    <w:uiPriority w:val="99"/>
    <w:locked/>
    <w:rPr>
      <w:sz w:val="20"/>
      <w:szCs w:val="20"/>
    </w:rPr>
  </w:style>
  <w:style w:type="paragraph" w:customStyle="1" w:styleId="13">
    <w:name w:val="Знак1"/>
    <w:basedOn w:val="a0"/>
    <w:uiPriority w:val="99"/>
    <w:rsid w:val="00E2314A"/>
    <w:pPr>
      <w:autoSpaceDE/>
      <w:autoSpaceDN/>
      <w:spacing w:after="160" w:line="240" w:lineRule="exact"/>
      <w:jc w:val="both"/>
    </w:pPr>
    <w:rPr>
      <w:sz w:val="24"/>
      <w:szCs w:val="24"/>
      <w:lang w:val="en-US" w:eastAsia="en-US"/>
    </w:rPr>
  </w:style>
  <w:style w:type="paragraph" w:customStyle="1" w:styleId="Style18">
    <w:name w:val="Style18"/>
    <w:basedOn w:val="a0"/>
    <w:uiPriority w:val="99"/>
    <w:rsid w:val="00E2314A"/>
    <w:pPr>
      <w:widowControl w:val="0"/>
      <w:adjustRightInd w:val="0"/>
    </w:pPr>
    <w:rPr>
      <w:sz w:val="24"/>
      <w:szCs w:val="24"/>
    </w:rPr>
  </w:style>
  <w:style w:type="paragraph" w:customStyle="1" w:styleId="Style19">
    <w:name w:val="Style19"/>
    <w:basedOn w:val="a0"/>
    <w:uiPriority w:val="99"/>
    <w:rsid w:val="00E2314A"/>
    <w:pPr>
      <w:widowControl w:val="0"/>
      <w:adjustRightInd w:val="0"/>
      <w:spacing w:line="326" w:lineRule="exact"/>
      <w:ind w:firstLine="701"/>
      <w:jc w:val="both"/>
    </w:pPr>
    <w:rPr>
      <w:sz w:val="24"/>
      <w:szCs w:val="24"/>
    </w:rPr>
  </w:style>
  <w:style w:type="paragraph" w:customStyle="1" w:styleId="Style20">
    <w:name w:val="Style20"/>
    <w:basedOn w:val="a0"/>
    <w:uiPriority w:val="99"/>
    <w:rsid w:val="00E2314A"/>
    <w:pPr>
      <w:widowControl w:val="0"/>
      <w:adjustRightInd w:val="0"/>
      <w:spacing w:line="328" w:lineRule="exact"/>
      <w:ind w:firstLine="850"/>
      <w:jc w:val="both"/>
    </w:pPr>
    <w:rPr>
      <w:sz w:val="24"/>
      <w:szCs w:val="24"/>
    </w:rPr>
  </w:style>
  <w:style w:type="paragraph" w:customStyle="1" w:styleId="Style22">
    <w:name w:val="Style22"/>
    <w:basedOn w:val="a0"/>
    <w:uiPriority w:val="99"/>
    <w:rsid w:val="00E2314A"/>
    <w:pPr>
      <w:widowControl w:val="0"/>
      <w:adjustRightInd w:val="0"/>
      <w:spacing w:line="325" w:lineRule="exact"/>
      <w:ind w:firstLine="566"/>
      <w:jc w:val="both"/>
    </w:pPr>
    <w:rPr>
      <w:sz w:val="24"/>
      <w:szCs w:val="24"/>
    </w:rPr>
  </w:style>
  <w:style w:type="paragraph" w:customStyle="1" w:styleId="Style23">
    <w:name w:val="Style23"/>
    <w:basedOn w:val="a0"/>
    <w:uiPriority w:val="99"/>
    <w:rsid w:val="00E2314A"/>
    <w:pPr>
      <w:widowControl w:val="0"/>
      <w:adjustRightInd w:val="0"/>
      <w:spacing w:line="322" w:lineRule="exact"/>
      <w:ind w:firstLine="638"/>
    </w:pPr>
    <w:rPr>
      <w:sz w:val="24"/>
      <w:szCs w:val="24"/>
    </w:rPr>
  </w:style>
  <w:style w:type="paragraph" w:customStyle="1" w:styleId="Style21">
    <w:name w:val="Style21"/>
    <w:basedOn w:val="a0"/>
    <w:uiPriority w:val="99"/>
    <w:rsid w:val="00E2314A"/>
    <w:pPr>
      <w:widowControl w:val="0"/>
      <w:adjustRightInd w:val="0"/>
      <w:jc w:val="center"/>
    </w:pPr>
    <w:rPr>
      <w:sz w:val="24"/>
      <w:szCs w:val="24"/>
    </w:rPr>
  </w:style>
  <w:style w:type="paragraph" w:customStyle="1" w:styleId="Style25">
    <w:name w:val="Style25"/>
    <w:basedOn w:val="a0"/>
    <w:uiPriority w:val="99"/>
    <w:rsid w:val="00E2314A"/>
    <w:pPr>
      <w:widowControl w:val="0"/>
      <w:adjustRightInd w:val="0"/>
      <w:spacing w:line="358" w:lineRule="exact"/>
      <w:ind w:firstLine="677"/>
    </w:pPr>
    <w:rPr>
      <w:sz w:val="24"/>
      <w:szCs w:val="24"/>
    </w:rPr>
  </w:style>
  <w:style w:type="character" w:customStyle="1" w:styleId="FontStyle37">
    <w:name w:val="Font Style37"/>
    <w:uiPriority w:val="99"/>
    <w:rsid w:val="00E2314A"/>
    <w:rPr>
      <w:rFonts w:ascii="Times New Roman" w:hAnsi="Times New Roman" w:cs="Times New Roman"/>
      <w:sz w:val="26"/>
      <w:szCs w:val="26"/>
    </w:rPr>
  </w:style>
  <w:style w:type="character" w:customStyle="1" w:styleId="FontStyle39">
    <w:name w:val="Font Style39"/>
    <w:uiPriority w:val="99"/>
    <w:rsid w:val="00E2314A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5">
    <w:name w:val="Font Style35"/>
    <w:uiPriority w:val="99"/>
    <w:rsid w:val="00E2314A"/>
    <w:rPr>
      <w:rFonts w:ascii="Times New Roman" w:hAnsi="Times New Roman" w:cs="Times New Roman"/>
      <w:b/>
      <w:bCs/>
      <w:spacing w:val="-20"/>
      <w:sz w:val="28"/>
      <w:szCs w:val="28"/>
    </w:rPr>
  </w:style>
  <w:style w:type="paragraph" w:styleId="23">
    <w:name w:val="Body Text Indent 2"/>
    <w:basedOn w:val="a0"/>
    <w:link w:val="24"/>
    <w:uiPriority w:val="99"/>
    <w:rsid w:val="00D46C49"/>
    <w:pPr>
      <w:spacing w:after="120" w:line="480" w:lineRule="auto"/>
      <w:ind w:left="360"/>
    </w:pPr>
    <w:rPr>
      <w:lang w:val="x-none" w:eastAsia="x-none"/>
    </w:rPr>
  </w:style>
  <w:style w:type="character" w:customStyle="1" w:styleId="24">
    <w:name w:val="Основной текст с отступом 2 Знак"/>
    <w:link w:val="23"/>
    <w:uiPriority w:val="99"/>
    <w:semiHidden/>
    <w:locked/>
    <w:rPr>
      <w:sz w:val="20"/>
      <w:szCs w:val="20"/>
    </w:rPr>
  </w:style>
  <w:style w:type="paragraph" w:customStyle="1" w:styleId="ConsNormal">
    <w:name w:val="ConsNormal"/>
    <w:link w:val="ConsNormal0"/>
    <w:uiPriority w:val="99"/>
    <w:rsid w:val="00D46C49"/>
    <w:pPr>
      <w:snapToGrid w:val="0"/>
      <w:ind w:firstLine="720"/>
    </w:pPr>
    <w:rPr>
      <w:rFonts w:ascii="Arial" w:hAnsi="Arial" w:cs="Arial"/>
    </w:rPr>
  </w:style>
  <w:style w:type="character" w:customStyle="1" w:styleId="ConsNormal0">
    <w:name w:val="ConsNormal Знак"/>
    <w:link w:val="ConsNormal"/>
    <w:uiPriority w:val="99"/>
    <w:locked/>
    <w:rsid w:val="00D46C49"/>
    <w:rPr>
      <w:rFonts w:ascii="Arial" w:hAnsi="Arial" w:cs="Arial"/>
      <w:lang w:val="ru-RU" w:eastAsia="ru-RU" w:bidi="ar-SA"/>
    </w:rPr>
  </w:style>
  <w:style w:type="paragraph" w:customStyle="1" w:styleId="BodyTextIndent21">
    <w:name w:val="Body Text Indent 21"/>
    <w:basedOn w:val="a0"/>
    <w:uiPriority w:val="99"/>
    <w:rsid w:val="00D46C49"/>
    <w:pPr>
      <w:widowControl w:val="0"/>
      <w:overflowPunct w:val="0"/>
      <w:adjustRightInd w:val="0"/>
      <w:spacing w:line="360" w:lineRule="auto"/>
      <w:ind w:firstLine="851"/>
      <w:jc w:val="both"/>
    </w:pPr>
    <w:rPr>
      <w:sz w:val="28"/>
      <w:szCs w:val="28"/>
    </w:rPr>
  </w:style>
  <w:style w:type="paragraph" w:customStyle="1" w:styleId="font5">
    <w:name w:val="font5"/>
    <w:basedOn w:val="a0"/>
    <w:uiPriority w:val="99"/>
    <w:rsid w:val="00D46C49"/>
    <w:pPr>
      <w:autoSpaceDE/>
      <w:autoSpaceDN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25">
    <w:name w:val="заголовок 2"/>
    <w:basedOn w:val="a0"/>
    <w:next w:val="a0"/>
    <w:uiPriority w:val="99"/>
    <w:rsid w:val="00D46C49"/>
    <w:pPr>
      <w:keepNext/>
      <w:widowControl w:val="0"/>
      <w:autoSpaceDE/>
      <w:autoSpaceDN/>
      <w:jc w:val="both"/>
    </w:pPr>
    <w:rPr>
      <w:sz w:val="28"/>
      <w:szCs w:val="28"/>
    </w:rPr>
  </w:style>
  <w:style w:type="character" w:customStyle="1" w:styleId="ad">
    <w:name w:val="Основной шрифт"/>
    <w:uiPriority w:val="99"/>
    <w:rsid w:val="00F37403"/>
  </w:style>
  <w:style w:type="paragraph" w:styleId="ae">
    <w:name w:val="header"/>
    <w:basedOn w:val="a0"/>
    <w:link w:val="af"/>
    <w:uiPriority w:val="99"/>
    <w:rsid w:val="00C53C6B"/>
    <w:pPr>
      <w:tabs>
        <w:tab w:val="center" w:pos="4153"/>
        <w:tab w:val="right" w:pos="8306"/>
      </w:tabs>
      <w:autoSpaceDE/>
      <w:autoSpaceDN/>
    </w:pPr>
    <w:rPr>
      <w:sz w:val="24"/>
      <w:szCs w:val="24"/>
    </w:rPr>
  </w:style>
  <w:style w:type="character" w:customStyle="1" w:styleId="af">
    <w:name w:val="Верхний колонтитул Знак"/>
    <w:link w:val="ae"/>
    <w:uiPriority w:val="99"/>
    <w:locked/>
    <w:rsid w:val="000D4AF7"/>
    <w:rPr>
      <w:sz w:val="24"/>
      <w:szCs w:val="24"/>
      <w:lang w:val="ru-RU" w:eastAsia="ru-RU"/>
    </w:rPr>
  </w:style>
  <w:style w:type="character" w:customStyle="1" w:styleId="af0">
    <w:name w:val="Обычный (веб) Знак"/>
    <w:aliases w:val="Обычный (Web) Знак,Обычный (Web)1 Знак"/>
    <w:link w:val="af1"/>
    <w:uiPriority w:val="99"/>
    <w:locked/>
    <w:rsid w:val="000D4AF7"/>
    <w:rPr>
      <w:sz w:val="24"/>
      <w:szCs w:val="24"/>
      <w:lang w:val="ru-RU" w:eastAsia="ru-RU"/>
    </w:rPr>
  </w:style>
  <w:style w:type="paragraph" w:styleId="af1">
    <w:name w:val="Normal (Web)"/>
    <w:aliases w:val="Обычный (Web),Обычный (Web)1"/>
    <w:basedOn w:val="a0"/>
    <w:link w:val="af0"/>
    <w:uiPriority w:val="99"/>
    <w:rsid w:val="00245DFB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styleId="af2">
    <w:name w:val="page number"/>
    <w:uiPriority w:val="99"/>
    <w:rsid w:val="00C53C6B"/>
  </w:style>
  <w:style w:type="paragraph" w:styleId="af3">
    <w:name w:val="footer"/>
    <w:basedOn w:val="a0"/>
    <w:link w:val="af4"/>
    <w:uiPriority w:val="99"/>
    <w:rsid w:val="00C53C6B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4">
    <w:name w:val="Нижний колонтитул Знак"/>
    <w:link w:val="af3"/>
    <w:uiPriority w:val="99"/>
    <w:locked/>
    <w:rPr>
      <w:sz w:val="20"/>
      <w:szCs w:val="20"/>
    </w:rPr>
  </w:style>
  <w:style w:type="paragraph" w:customStyle="1" w:styleId="ConsTitle">
    <w:name w:val="ConsTitle"/>
    <w:rsid w:val="005D4715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character" w:styleId="af5">
    <w:name w:val="Strong"/>
    <w:uiPriority w:val="22"/>
    <w:qFormat/>
    <w:rsid w:val="00AF732E"/>
    <w:rPr>
      <w:b/>
      <w:bCs/>
    </w:rPr>
  </w:style>
  <w:style w:type="paragraph" w:styleId="HTML">
    <w:name w:val="HTML Preformatted"/>
    <w:basedOn w:val="a0"/>
    <w:link w:val="HTML0"/>
    <w:uiPriority w:val="99"/>
    <w:rsid w:val="00245DF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hAnsi="Courier New"/>
      <w:lang w:val="x-none" w:eastAsia="x-none"/>
    </w:rPr>
  </w:style>
  <w:style w:type="character" w:customStyle="1" w:styleId="HTML0">
    <w:name w:val="Стандартный HTML Знак"/>
    <w:link w:val="HTML"/>
    <w:uiPriority w:val="99"/>
    <w:semiHidden/>
    <w:locked/>
    <w:rPr>
      <w:rFonts w:ascii="Courier New" w:hAnsi="Courier New" w:cs="Courier New"/>
      <w:sz w:val="20"/>
      <w:szCs w:val="20"/>
    </w:rPr>
  </w:style>
  <w:style w:type="paragraph" w:customStyle="1" w:styleId="af6">
    <w:name w:val="Знак"/>
    <w:basedOn w:val="a0"/>
    <w:next w:val="a0"/>
    <w:rsid w:val="00245DFB"/>
    <w:pPr>
      <w:autoSpaceDE/>
      <w:autoSpaceDN/>
      <w:spacing w:after="160" w:line="240" w:lineRule="exact"/>
    </w:pPr>
    <w:rPr>
      <w:rFonts w:ascii="Arial" w:hAnsi="Arial" w:cs="Arial"/>
      <w:lang w:val="en-US" w:eastAsia="en-US"/>
    </w:rPr>
  </w:style>
  <w:style w:type="paragraph" w:customStyle="1" w:styleId="Heading">
    <w:name w:val="Heading"/>
    <w:uiPriority w:val="99"/>
    <w:rsid w:val="000D4AF7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f7">
    <w:name w:val="Document Map"/>
    <w:basedOn w:val="a0"/>
    <w:link w:val="af8"/>
    <w:uiPriority w:val="99"/>
    <w:semiHidden/>
    <w:rsid w:val="001E0C2C"/>
    <w:pPr>
      <w:shd w:val="clear" w:color="auto" w:fill="000080"/>
    </w:pPr>
    <w:rPr>
      <w:rFonts w:ascii="Tahoma" w:hAnsi="Tahoma"/>
      <w:sz w:val="16"/>
      <w:szCs w:val="16"/>
      <w:lang w:val="x-none" w:eastAsia="x-none"/>
    </w:rPr>
  </w:style>
  <w:style w:type="character" w:customStyle="1" w:styleId="af8">
    <w:name w:val="Схема документа Знак"/>
    <w:link w:val="af7"/>
    <w:uiPriority w:val="99"/>
    <w:semiHidden/>
    <w:locked/>
    <w:rPr>
      <w:rFonts w:ascii="Tahoma" w:hAnsi="Tahoma" w:cs="Tahoma"/>
      <w:sz w:val="16"/>
      <w:szCs w:val="16"/>
    </w:rPr>
  </w:style>
  <w:style w:type="character" w:styleId="af9">
    <w:name w:val="line number"/>
    <w:uiPriority w:val="99"/>
    <w:semiHidden/>
    <w:rsid w:val="004F087A"/>
  </w:style>
  <w:style w:type="paragraph" w:styleId="afa">
    <w:name w:val="No Spacing"/>
    <w:qFormat/>
    <w:rsid w:val="004E0C1F"/>
    <w:pPr>
      <w:autoSpaceDE w:val="0"/>
      <w:autoSpaceDN w:val="0"/>
    </w:pPr>
  </w:style>
  <w:style w:type="character" w:styleId="afb">
    <w:name w:val="Hyperlink"/>
    <w:uiPriority w:val="99"/>
    <w:rsid w:val="00BB5CD2"/>
    <w:rPr>
      <w:color w:val="0000FF"/>
      <w:u w:val="single"/>
    </w:rPr>
  </w:style>
  <w:style w:type="character" w:customStyle="1" w:styleId="WW8Num10z0">
    <w:name w:val="WW8Num10z0"/>
    <w:rsid w:val="00EB5027"/>
    <w:rPr>
      <w:rFonts w:ascii="Symbol" w:hAnsi="Symbol" w:cs="OpenSymbol"/>
    </w:rPr>
  </w:style>
  <w:style w:type="paragraph" w:customStyle="1" w:styleId="afc">
    <w:name w:val="Стиль пункта схемы"/>
    <w:basedOn w:val="a0"/>
    <w:link w:val="afd"/>
    <w:rsid w:val="00291762"/>
    <w:pPr>
      <w:suppressAutoHyphens/>
      <w:autoSpaceDN/>
      <w:spacing w:line="360" w:lineRule="auto"/>
      <w:ind w:firstLine="680"/>
      <w:jc w:val="both"/>
    </w:pPr>
    <w:rPr>
      <w:rFonts w:ascii="Arial" w:hAnsi="Arial"/>
      <w:sz w:val="28"/>
      <w:szCs w:val="28"/>
      <w:lang w:val="x-none" w:eastAsia="ar-SA"/>
    </w:rPr>
  </w:style>
  <w:style w:type="character" w:customStyle="1" w:styleId="afd">
    <w:name w:val="Стиль пункта схемы Знак"/>
    <w:link w:val="afc"/>
    <w:locked/>
    <w:rsid w:val="00291762"/>
    <w:rPr>
      <w:rFonts w:ascii="Arial" w:hAnsi="Arial" w:cs="Arial"/>
      <w:sz w:val="28"/>
      <w:szCs w:val="28"/>
      <w:lang w:eastAsia="ar-SA"/>
    </w:rPr>
  </w:style>
  <w:style w:type="paragraph" w:styleId="afe">
    <w:name w:val="caption"/>
    <w:basedOn w:val="a0"/>
    <w:next w:val="a0"/>
    <w:unhideWhenUsed/>
    <w:qFormat/>
    <w:locked/>
    <w:rsid w:val="00AC034B"/>
    <w:rPr>
      <w:b/>
      <w:bCs/>
    </w:rPr>
  </w:style>
  <w:style w:type="paragraph" w:customStyle="1" w:styleId="Default">
    <w:name w:val="Default"/>
    <w:rsid w:val="0082229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p24">
    <w:name w:val="p24"/>
    <w:basedOn w:val="a0"/>
    <w:rsid w:val="00361F6C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p20">
    <w:name w:val="p20"/>
    <w:basedOn w:val="a0"/>
    <w:rsid w:val="00A0343B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71">
    <w:name w:val="Основной текст (7)_"/>
    <w:link w:val="710"/>
    <w:rsid w:val="006827EF"/>
    <w:rPr>
      <w:b/>
      <w:bCs/>
      <w:sz w:val="21"/>
      <w:szCs w:val="21"/>
      <w:shd w:val="clear" w:color="auto" w:fill="FFFFFF"/>
    </w:rPr>
  </w:style>
  <w:style w:type="paragraph" w:customStyle="1" w:styleId="710">
    <w:name w:val="Основной текст (7)1"/>
    <w:basedOn w:val="a0"/>
    <w:link w:val="71"/>
    <w:rsid w:val="006827EF"/>
    <w:pPr>
      <w:shd w:val="clear" w:color="auto" w:fill="FFFFFF"/>
      <w:autoSpaceDE/>
      <w:autoSpaceDN/>
      <w:spacing w:before="1020" w:after="420" w:line="240" w:lineRule="atLeast"/>
      <w:ind w:hanging="380"/>
    </w:pPr>
    <w:rPr>
      <w:b/>
      <w:bCs/>
      <w:sz w:val="21"/>
      <w:szCs w:val="21"/>
      <w:lang w:val="x-none" w:eastAsia="x-none"/>
    </w:rPr>
  </w:style>
  <w:style w:type="character" w:customStyle="1" w:styleId="72">
    <w:name w:val="Основной текст (7)"/>
    <w:basedOn w:val="71"/>
    <w:rsid w:val="006827EF"/>
    <w:rPr>
      <w:b/>
      <w:bCs/>
      <w:sz w:val="21"/>
      <w:szCs w:val="21"/>
      <w:shd w:val="clear" w:color="auto" w:fill="FFFFFF"/>
    </w:rPr>
  </w:style>
  <w:style w:type="paragraph" w:customStyle="1" w:styleId="Standard">
    <w:name w:val="Standard"/>
    <w:rsid w:val="006827EF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aff">
    <w:name w:val="Содержимое таблицы"/>
    <w:basedOn w:val="a0"/>
    <w:rsid w:val="006827EF"/>
    <w:pPr>
      <w:suppressLineNumbers/>
      <w:suppressAutoHyphens/>
      <w:autoSpaceDE/>
      <w:autoSpaceDN/>
    </w:pPr>
    <w:rPr>
      <w:sz w:val="24"/>
      <w:szCs w:val="24"/>
      <w:lang w:eastAsia="ar-SA"/>
    </w:rPr>
  </w:style>
  <w:style w:type="paragraph" w:customStyle="1" w:styleId="TableContents">
    <w:name w:val="Table Contents"/>
    <w:basedOn w:val="Standard"/>
    <w:rsid w:val="006827EF"/>
    <w:pPr>
      <w:suppressLineNumbers/>
    </w:pPr>
  </w:style>
  <w:style w:type="character" w:customStyle="1" w:styleId="s1">
    <w:name w:val="s1"/>
    <w:basedOn w:val="a2"/>
    <w:rsid w:val="006827EF"/>
  </w:style>
  <w:style w:type="paragraph" w:customStyle="1" w:styleId="p42">
    <w:name w:val="p42"/>
    <w:basedOn w:val="a0"/>
    <w:rsid w:val="006827EF"/>
    <w:pPr>
      <w:autoSpaceDE/>
      <w:autoSpaceDN/>
      <w:spacing w:before="100" w:beforeAutospacing="1" w:after="100" w:afterAutospacing="1"/>
    </w:pPr>
    <w:rPr>
      <w:sz w:val="24"/>
      <w:szCs w:val="24"/>
    </w:rPr>
  </w:style>
  <w:style w:type="paragraph" w:customStyle="1" w:styleId="conscell">
    <w:name w:val="conscell"/>
    <w:basedOn w:val="a0"/>
    <w:rsid w:val="003D6C11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2"/>
    <w:rsid w:val="003D6C11"/>
  </w:style>
  <w:style w:type="paragraph" w:styleId="aff0">
    <w:name w:val="List Paragraph"/>
    <w:basedOn w:val="a0"/>
    <w:link w:val="aff1"/>
    <w:uiPriority w:val="34"/>
    <w:qFormat/>
    <w:rsid w:val="003D6C11"/>
    <w:pPr>
      <w:autoSpaceDE/>
      <w:autoSpaceDN/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val="x-none" w:eastAsia="en-US"/>
    </w:rPr>
  </w:style>
  <w:style w:type="table" w:customStyle="1" w:styleId="14">
    <w:name w:val="Сетка таблицы1"/>
    <w:basedOn w:val="a3"/>
    <w:next w:val="aa"/>
    <w:rsid w:val="003D6C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0">
    <w:name w:val="0.Текст"/>
    <w:basedOn w:val="a0"/>
    <w:link w:val="00"/>
    <w:qFormat/>
    <w:rsid w:val="003D6C11"/>
    <w:pPr>
      <w:widowControl w:val="0"/>
      <w:autoSpaceDE/>
      <w:autoSpaceDN/>
      <w:spacing w:after="240" w:line="360" w:lineRule="auto"/>
      <w:ind w:left="1418"/>
      <w:jc w:val="both"/>
    </w:pPr>
    <w:rPr>
      <w:rFonts w:ascii="Arial" w:hAnsi="Arial"/>
      <w:sz w:val="24"/>
      <w:szCs w:val="28"/>
      <w:lang w:val="x-none" w:eastAsia="x-none"/>
    </w:rPr>
  </w:style>
  <w:style w:type="character" w:customStyle="1" w:styleId="00">
    <w:name w:val="0.Текст Знак"/>
    <w:link w:val="0"/>
    <w:rsid w:val="003D6C11"/>
    <w:rPr>
      <w:rFonts w:ascii="Arial" w:hAnsi="Arial"/>
      <w:sz w:val="24"/>
      <w:szCs w:val="28"/>
    </w:rPr>
  </w:style>
  <w:style w:type="paragraph" w:customStyle="1" w:styleId="a">
    <w:name w:val="Перечис"/>
    <w:basedOn w:val="0"/>
    <w:rsid w:val="003D6C11"/>
    <w:pPr>
      <w:numPr>
        <w:numId w:val="2"/>
      </w:numPr>
      <w:ind w:left="1418" w:firstLine="0"/>
    </w:pPr>
  </w:style>
  <w:style w:type="paragraph" w:customStyle="1" w:styleId="-">
    <w:name w:val="- Перечислеие"/>
    <w:basedOn w:val="a"/>
    <w:link w:val="-0"/>
    <w:qFormat/>
    <w:rsid w:val="003D6C11"/>
  </w:style>
  <w:style w:type="character" w:customStyle="1" w:styleId="-0">
    <w:name w:val="- Перечислеие Знак"/>
    <w:link w:val="-"/>
    <w:rsid w:val="003D6C11"/>
    <w:rPr>
      <w:rFonts w:ascii="Arial" w:hAnsi="Arial"/>
      <w:sz w:val="24"/>
      <w:szCs w:val="28"/>
      <w:lang w:val="x-none" w:eastAsia="x-none"/>
    </w:rPr>
  </w:style>
  <w:style w:type="numbering" w:customStyle="1" w:styleId="15">
    <w:name w:val="Нет списка1"/>
    <w:next w:val="a4"/>
    <w:uiPriority w:val="99"/>
    <w:semiHidden/>
    <w:unhideWhenUsed/>
    <w:rsid w:val="003D6C11"/>
  </w:style>
  <w:style w:type="numbering" w:customStyle="1" w:styleId="110">
    <w:name w:val="Нет списка11"/>
    <w:next w:val="a4"/>
    <w:uiPriority w:val="99"/>
    <w:semiHidden/>
    <w:unhideWhenUsed/>
    <w:rsid w:val="003D6C11"/>
  </w:style>
  <w:style w:type="table" w:customStyle="1" w:styleId="26">
    <w:name w:val="Сетка таблицы2"/>
    <w:basedOn w:val="a3"/>
    <w:next w:val="aa"/>
    <w:uiPriority w:val="59"/>
    <w:rsid w:val="003D6C11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0"/>
    <w:rsid w:val="003D6C11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ff1">
    <w:name w:val="Абзац списка Знак"/>
    <w:link w:val="aff0"/>
    <w:uiPriority w:val="34"/>
    <w:rsid w:val="003D6C11"/>
    <w:rPr>
      <w:rFonts w:ascii="Calibri" w:eastAsia="Calibri" w:hAnsi="Calibri" w:cs="Times New Roman"/>
      <w:sz w:val="22"/>
      <w:szCs w:val="22"/>
      <w:lang w:eastAsia="en-US"/>
    </w:rPr>
  </w:style>
  <w:style w:type="paragraph" w:customStyle="1" w:styleId="aff2">
    <w:name w:val="Рисунок"/>
    <w:basedOn w:val="a0"/>
    <w:uiPriority w:val="99"/>
    <w:rsid w:val="003D6C11"/>
    <w:pPr>
      <w:numPr>
        <w:ilvl w:val="1"/>
      </w:numPr>
      <w:autoSpaceDE/>
      <w:autoSpaceDN/>
      <w:spacing w:line="360" w:lineRule="auto"/>
      <w:jc w:val="center"/>
      <w:outlineLvl w:val="4"/>
    </w:pPr>
    <w:rPr>
      <w:color w:val="000000"/>
      <w:sz w:val="24"/>
      <w:szCs w:val="24"/>
      <w:lang w:eastAsia="en-US"/>
    </w:rPr>
  </w:style>
  <w:style w:type="character" w:customStyle="1" w:styleId="FontStyle48">
    <w:name w:val="Font Style48"/>
    <w:uiPriority w:val="99"/>
    <w:rsid w:val="003D6C11"/>
    <w:rPr>
      <w:rFonts w:ascii="Times New Roman" w:hAnsi="Times New Roman" w:cs="Times New Roman"/>
      <w:sz w:val="12"/>
      <w:szCs w:val="12"/>
    </w:rPr>
  </w:style>
  <w:style w:type="paragraph" w:customStyle="1" w:styleId="aff3">
    <w:name w:val="Таблица"/>
    <w:basedOn w:val="aff4"/>
    <w:link w:val="aff5"/>
    <w:uiPriority w:val="99"/>
    <w:qFormat/>
    <w:rsid w:val="003D6C11"/>
  </w:style>
  <w:style w:type="paragraph" w:customStyle="1" w:styleId="aff6">
    <w:name w:val="Название таблицы"/>
    <w:basedOn w:val="a0"/>
    <w:qFormat/>
    <w:rsid w:val="003D6C11"/>
    <w:pPr>
      <w:autoSpaceDE/>
      <w:autoSpaceDN/>
      <w:spacing w:line="360" w:lineRule="auto"/>
      <w:jc w:val="center"/>
    </w:pPr>
    <w:rPr>
      <w:sz w:val="24"/>
      <w:szCs w:val="24"/>
      <w:lang w:eastAsia="en-US"/>
    </w:rPr>
  </w:style>
  <w:style w:type="character" w:customStyle="1" w:styleId="aff5">
    <w:name w:val="Таблица Знак"/>
    <w:link w:val="aff3"/>
    <w:uiPriority w:val="99"/>
    <w:locked/>
    <w:rsid w:val="003D6C1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paragraph" w:styleId="aff4">
    <w:name w:val="Subtitle"/>
    <w:basedOn w:val="a0"/>
    <w:next w:val="a0"/>
    <w:link w:val="aff7"/>
    <w:uiPriority w:val="11"/>
    <w:qFormat/>
    <w:locked/>
    <w:rsid w:val="003D6C11"/>
    <w:pPr>
      <w:numPr>
        <w:ilvl w:val="1"/>
      </w:numPr>
      <w:autoSpaceDE/>
      <w:autoSpaceDN/>
      <w:spacing w:after="160" w:line="259" w:lineRule="auto"/>
    </w:pPr>
    <w:rPr>
      <w:rFonts w:ascii="Cambria" w:hAnsi="Cambria"/>
      <w:i/>
      <w:iCs/>
      <w:color w:val="4F81BD"/>
      <w:spacing w:val="15"/>
      <w:sz w:val="24"/>
      <w:szCs w:val="24"/>
      <w:lang w:val="x-none" w:eastAsia="en-US"/>
    </w:rPr>
  </w:style>
  <w:style w:type="character" w:customStyle="1" w:styleId="aff7">
    <w:name w:val="Подзаголовок Знак"/>
    <w:link w:val="aff4"/>
    <w:uiPriority w:val="11"/>
    <w:rsid w:val="003D6C11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eastAsia="en-US"/>
    </w:rPr>
  </w:style>
  <w:style w:type="character" w:customStyle="1" w:styleId="mw-headline">
    <w:name w:val="mw-headline"/>
    <w:basedOn w:val="a2"/>
    <w:rsid w:val="003D6C11"/>
  </w:style>
  <w:style w:type="character" w:customStyle="1" w:styleId="mw-editsection">
    <w:name w:val="mw-editsection"/>
    <w:basedOn w:val="a2"/>
    <w:rsid w:val="003D6C11"/>
  </w:style>
  <w:style w:type="character" w:customStyle="1" w:styleId="mw-editsection-bracket">
    <w:name w:val="mw-editsection-bracket"/>
    <w:basedOn w:val="a2"/>
    <w:rsid w:val="003D6C11"/>
  </w:style>
  <w:style w:type="character" w:customStyle="1" w:styleId="mw-editsection-divider">
    <w:name w:val="mw-editsection-divider"/>
    <w:basedOn w:val="a2"/>
    <w:rsid w:val="003D6C11"/>
  </w:style>
  <w:style w:type="character" w:customStyle="1" w:styleId="70">
    <w:name w:val="Заголовок 7 Знак"/>
    <w:basedOn w:val="a2"/>
    <w:link w:val="7"/>
    <w:uiPriority w:val="9"/>
    <w:rsid w:val="000C6D15"/>
    <w:rPr>
      <w:sz w:val="24"/>
      <w:szCs w:val="24"/>
      <w:lang w:eastAsia="ar-SA"/>
    </w:rPr>
  </w:style>
  <w:style w:type="character" w:customStyle="1" w:styleId="80">
    <w:name w:val="Заголовок 8 Знак"/>
    <w:basedOn w:val="a2"/>
    <w:link w:val="8"/>
    <w:rsid w:val="000C6D15"/>
    <w:rPr>
      <w:i/>
      <w:iCs/>
      <w:sz w:val="24"/>
      <w:szCs w:val="24"/>
      <w:lang w:eastAsia="ar-SA"/>
    </w:rPr>
  </w:style>
  <w:style w:type="character" w:customStyle="1" w:styleId="16">
    <w:name w:val="Основной шрифт абзаца1"/>
    <w:rsid w:val="000C6D15"/>
  </w:style>
  <w:style w:type="character" w:customStyle="1" w:styleId="aff8">
    <w:name w:val="Без интервала Знак"/>
    <w:basedOn w:val="16"/>
    <w:rsid w:val="000C6D15"/>
  </w:style>
  <w:style w:type="character" w:customStyle="1" w:styleId="aff9">
    <w:name w:val="Текст сноски Знак"/>
    <w:basedOn w:val="16"/>
    <w:rsid w:val="000C6D15"/>
    <w:rPr>
      <w:rFonts w:ascii="Times New Roman" w:eastAsia="Times New Roman" w:hAnsi="Times New Roman" w:cs="Times New Roman"/>
      <w:sz w:val="20"/>
      <w:szCs w:val="20"/>
    </w:rPr>
  </w:style>
  <w:style w:type="character" w:customStyle="1" w:styleId="17">
    <w:name w:val="Знак сноски1"/>
    <w:rsid w:val="000C6D15"/>
    <w:rPr>
      <w:vertAlign w:val="superscript"/>
    </w:rPr>
  </w:style>
  <w:style w:type="character" w:customStyle="1" w:styleId="FontStyle138">
    <w:name w:val="Font Style138"/>
    <w:rsid w:val="000C6D15"/>
    <w:rPr>
      <w:rFonts w:ascii="Times New Roman" w:hAnsi="Times New Roman" w:cs="Times New Roman"/>
      <w:sz w:val="24"/>
      <w:szCs w:val="24"/>
    </w:rPr>
  </w:style>
  <w:style w:type="character" w:customStyle="1" w:styleId="FontStyle26">
    <w:name w:val="Font Style26"/>
    <w:rsid w:val="000C6D15"/>
    <w:rPr>
      <w:rFonts w:ascii="Times New Roman" w:hAnsi="Times New Roman" w:cs="Times New Roman"/>
      <w:b/>
      <w:bCs/>
      <w:sz w:val="20"/>
      <w:szCs w:val="20"/>
    </w:rPr>
  </w:style>
  <w:style w:type="character" w:customStyle="1" w:styleId="s4">
    <w:name w:val="s4"/>
    <w:basedOn w:val="16"/>
    <w:rsid w:val="000C6D15"/>
  </w:style>
  <w:style w:type="character" w:customStyle="1" w:styleId="ListLabel1">
    <w:name w:val="ListLabel 1"/>
    <w:rsid w:val="000C6D15"/>
    <w:rPr>
      <w:sz w:val="26"/>
    </w:rPr>
  </w:style>
  <w:style w:type="character" w:customStyle="1" w:styleId="ListLabel2">
    <w:name w:val="ListLabel 2"/>
    <w:rsid w:val="000C6D15"/>
    <w:rPr>
      <w:rFonts w:cs="Courier New"/>
    </w:rPr>
  </w:style>
  <w:style w:type="character" w:customStyle="1" w:styleId="ListLabel3">
    <w:name w:val="ListLabel 3"/>
    <w:rsid w:val="000C6D15"/>
    <w:rPr>
      <w:i w:val="0"/>
    </w:rPr>
  </w:style>
  <w:style w:type="character" w:customStyle="1" w:styleId="ListLabel4">
    <w:name w:val="ListLabel 4"/>
    <w:rsid w:val="000C6D15"/>
    <w:rPr>
      <w:rFonts w:eastAsia="Times New Roman" w:cs="Times New Roman"/>
    </w:rPr>
  </w:style>
  <w:style w:type="character" w:customStyle="1" w:styleId="ListLabel5">
    <w:name w:val="ListLabel 5"/>
    <w:rsid w:val="000C6D15"/>
    <w:rPr>
      <w:sz w:val="20"/>
    </w:rPr>
  </w:style>
  <w:style w:type="character" w:customStyle="1" w:styleId="affa">
    <w:name w:val="Маркеры списка"/>
    <w:rsid w:val="000C6D15"/>
    <w:rPr>
      <w:rFonts w:ascii="OpenSymbol" w:eastAsia="OpenSymbol" w:hAnsi="OpenSymbol" w:cs="OpenSymbol"/>
    </w:rPr>
  </w:style>
  <w:style w:type="character" w:customStyle="1" w:styleId="affb">
    <w:name w:val="Символ нумерации"/>
    <w:rsid w:val="000C6D15"/>
  </w:style>
  <w:style w:type="character" w:customStyle="1" w:styleId="WW8Num3z0">
    <w:name w:val="WW8Num3z0"/>
    <w:rsid w:val="000C6D15"/>
  </w:style>
  <w:style w:type="character" w:customStyle="1" w:styleId="18">
    <w:name w:val="Основной шрифт абзаца1"/>
    <w:rsid w:val="000C6D15"/>
  </w:style>
  <w:style w:type="character" w:customStyle="1" w:styleId="FontStyle14">
    <w:name w:val="Font Style14"/>
    <w:rsid w:val="000C6D15"/>
    <w:rPr>
      <w:rFonts w:ascii="Times New Roman" w:hAnsi="Times New Roman" w:cs="Times New Roman"/>
      <w:sz w:val="20"/>
      <w:szCs w:val="20"/>
    </w:rPr>
  </w:style>
  <w:style w:type="character" w:customStyle="1" w:styleId="WW8Num15z0">
    <w:name w:val="WW8Num15z0"/>
    <w:rsid w:val="000C6D15"/>
  </w:style>
  <w:style w:type="character" w:customStyle="1" w:styleId="WW8Num15z1">
    <w:name w:val="WW8Num15z1"/>
    <w:rsid w:val="000C6D15"/>
  </w:style>
  <w:style w:type="character" w:customStyle="1" w:styleId="WW8Num15z2">
    <w:name w:val="WW8Num15z2"/>
    <w:rsid w:val="000C6D15"/>
  </w:style>
  <w:style w:type="character" w:customStyle="1" w:styleId="WW8Num15z3">
    <w:name w:val="WW8Num15z3"/>
    <w:rsid w:val="000C6D15"/>
  </w:style>
  <w:style w:type="character" w:customStyle="1" w:styleId="WW8Num15z4">
    <w:name w:val="WW8Num15z4"/>
    <w:rsid w:val="000C6D15"/>
  </w:style>
  <w:style w:type="character" w:customStyle="1" w:styleId="WW8Num15z5">
    <w:name w:val="WW8Num15z5"/>
    <w:rsid w:val="000C6D15"/>
  </w:style>
  <w:style w:type="character" w:customStyle="1" w:styleId="WW8Num15z6">
    <w:name w:val="WW8Num15z6"/>
    <w:rsid w:val="000C6D15"/>
  </w:style>
  <w:style w:type="character" w:customStyle="1" w:styleId="WW8Num15z7">
    <w:name w:val="WW8Num15z7"/>
    <w:rsid w:val="000C6D15"/>
  </w:style>
  <w:style w:type="character" w:customStyle="1" w:styleId="WW8Num15z8">
    <w:name w:val="WW8Num15z8"/>
    <w:rsid w:val="000C6D15"/>
  </w:style>
  <w:style w:type="character" w:customStyle="1" w:styleId="affc">
    <w:name w:val="Основной текст_"/>
    <w:basedOn w:val="18"/>
    <w:rsid w:val="000C6D15"/>
    <w:rPr>
      <w:rFonts w:ascii="Times New Roman" w:hAnsi="Times New Roman" w:cs="Times New Roman"/>
      <w:sz w:val="27"/>
      <w:szCs w:val="27"/>
      <w:u w:val="none"/>
    </w:rPr>
  </w:style>
  <w:style w:type="paragraph" w:styleId="affd">
    <w:name w:val="List"/>
    <w:basedOn w:val="a1"/>
    <w:rsid w:val="000C6D15"/>
    <w:pPr>
      <w:suppressAutoHyphens/>
      <w:autoSpaceDE/>
      <w:autoSpaceDN/>
      <w:spacing w:after="120" w:line="360" w:lineRule="auto"/>
      <w:ind w:firstLine="709"/>
    </w:pPr>
    <w:rPr>
      <w:rFonts w:eastAsia="SimSun" w:cs="Arial"/>
      <w:sz w:val="28"/>
      <w:szCs w:val="22"/>
      <w:lang w:val="ru-RU" w:eastAsia="ar-SA"/>
    </w:rPr>
  </w:style>
  <w:style w:type="paragraph" w:customStyle="1" w:styleId="19">
    <w:name w:val="Название1"/>
    <w:basedOn w:val="a0"/>
    <w:rsid w:val="000C6D15"/>
    <w:pPr>
      <w:suppressLineNumbers/>
      <w:suppressAutoHyphens/>
      <w:autoSpaceDE/>
      <w:autoSpaceDN/>
      <w:spacing w:before="120" w:after="120" w:line="360" w:lineRule="auto"/>
      <w:ind w:firstLine="709"/>
      <w:jc w:val="both"/>
    </w:pPr>
    <w:rPr>
      <w:rFonts w:eastAsia="SimSun" w:cs="Arial"/>
      <w:i/>
      <w:iCs/>
      <w:sz w:val="24"/>
      <w:szCs w:val="24"/>
      <w:lang w:eastAsia="ar-SA"/>
    </w:rPr>
  </w:style>
  <w:style w:type="paragraph" w:customStyle="1" w:styleId="1a">
    <w:name w:val="Указатель1"/>
    <w:basedOn w:val="a0"/>
    <w:rsid w:val="000C6D15"/>
    <w:pPr>
      <w:suppressLineNumbers/>
      <w:suppressAutoHyphens/>
      <w:autoSpaceDE/>
      <w:autoSpaceDN/>
      <w:spacing w:line="360" w:lineRule="auto"/>
      <w:ind w:firstLine="709"/>
      <w:jc w:val="both"/>
    </w:pPr>
    <w:rPr>
      <w:rFonts w:eastAsia="SimSun" w:cs="Arial"/>
      <w:sz w:val="28"/>
      <w:szCs w:val="22"/>
      <w:lang w:eastAsia="ar-SA"/>
    </w:rPr>
  </w:style>
  <w:style w:type="paragraph" w:customStyle="1" w:styleId="1b">
    <w:name w:val="Без интервала1"/>
    <w:rsid w:val="000C6D15"/>
    <w:pPr>
      <w:suppressAutoHyphens/>
      <w:spacing w:line="100" w:lineRule="atLeast"/>
    </w:pPr>
    <w:rPr>
      <w:rFonts w:ascii="Calibri" w:eastAsia="SimSun" w:hAnsi="Calibri" w:cs="Tahoma"/>
      <w:sz w:val="22"/>
      <w:szCs w:val="22"/>
      <w:lang w:eastAsia="ar-SA"/>
    </w:rPr>
  </w:style>
  <w:style w:type="paragraph" w:customStyle="1" w:styleId="1c">
    <w:name w:val="Текст выноски1"/>
    <w:basedOn w:val="a0"/>
    <w:rsid w:val="000C6D15"/>
    <w:pPr>
      <w:suppressAutoHyphens/>
      <w:autoSpaceDE/>
      <w:autoSpaceDN/>
      <w:spacing w:line="100" w:lineRule="atLeast"/>
      <w:ind w:firstLine="709"/>
      <w:jc w:val="both"/>
    </w:pPr>
    <w:rPr>
      <w:rFonts w:ascii="Tahoma" w:eastAsia="SimSun" w:hAnsi="Tahoma" w:cs="Tahoma"/>
      <w:sz w:val="16"/>
      <w:szCs w:val="16"/>
      <w:lang w:eastAsia="ar-SA"/>
    </w:rPr>
  </w:style>
  <w:style w:type="paragraph" w:customStyle="1" w:styleId="1d">
    <w:name w:val="Текст сноски1"/>
    <w:basedOn w:val="a0"/>
    <w:rsid w:val="000C6D15"/>
    <w:pPr>
      <w:suppressAutoHyphens/>
      <w:autoSpaceDE/>
      <w:autoSpaceDN/>
      <w:spacing w:line="100" w:lineRule="atLeast"/>
      <w:ind w:firstLine="709"/>
      <w:jc w:val="both"/>
    </w:pPr>
    <w:rPr>
      <w:lang w:eastAsia="ar-SA"/>
    </w:rPr>
  </w:style>
  <w:style w:type="paragraph" w:customStyle="1" w:styleId="Style43">
    <w:name w:val="Style43"/>
    <w:basedOn w:val="a0"/>
    <w:rsid w:val="000C6D15"/>
    <w:pPr>
      <w:widowControl w:val="0"/>
      <w:suppressAutoHyphens/>
      <w:autoSpaceDE/>
      <w:autoSpaceDN/>
      <w:spacing w:line="455" w:lineRule="exact"/>
      <w:ind w:firstLine="739"/>
      <w:jc w:val="both"/>
    </w:pPr>
    <w:rPr>
      <w:sz w:val="24"/>
      <w:szCs w:val="24"/>
      <w:lang w:eastAsia="ar-SA"/>
    </w:rPr>
  </w:style>
  <w:style w:type="paragraph" w:customStyle="1" w:styleId="1e">
    <w:name w:val="Абзац списка1"/>
    <w:basedOn w:val="a0"/>
    <w:rsid w:val="000C6D15"/>
    <w:pPr>
      <w:suppressAutoHyphens/>
      <w:autoSpaceDE/>
      <w:autoSpaceDN/>
      <w:spacing w:line="360" w:lineRule="auto"/>
      <w:ind w:left="720"/>
      <w:jc w:val="both"/>
    </w:pPr>
    <w:rPr>
      <w:rFonts w:eastAsia="SimSun" w:cs="Tahoma"/>
      <w:sz w:val="28"/>
      <w:szCs w:val="22"/>
      <w:lang w:eastAsia="ar-SA"/>
    </w:rPr>
  </w:style>
  <w:style w:type="paragraph" w:customStyle="1" w:styleId="1f">
    <w:name w:val="Обычный (веб)1"/>
    <w:basedOn w:val="a0"/>
    <w:rsid w:val="000C6D15"/>
    <w:pPr>
      <w:suppressAutoHyphens/>
      <w:autoSpaceDE/>
      <w:autoSpaceDN/>
      <w:spacing w:before="100" w:after="119" w:line="100" w:lineRule="atLeast"/>
      <w:ind w:firstLine="709"/>
      <w:jc w:val="both"/>
    </w:pPr>
    <w:rPr>
      <w:sz w:val="24"/>
      <w:szCs w:val="24"/>
      <w:lang w:eastAsia="ar-SA"/>
    </w:rPr>
  </w:style>
  <w:style w:type="paragraph" w:customStyle="1" w:styleId="p19">
    <w:name w:val="p19"/>
    <w:basedOn w:val="a0"/>
    <w:rsid w:val="000C6D15"/>
    <w:pPr>
      <w:suppressAutoHyphens/>
      <w:autoSpaceDE/>
      <w:autoSpaceDN/>
      <w:spacing w:before="100" w:after="100" w:line="100" w:lineRule="atLeast"/>
      <w:ind w:firstLine="709"/>
      <w:jc w:val="both"/>
    </w:pPr>
    <w:rPr>
      <w:sz w:val="24"/>
      <w:szCs w:val="24"/>
      <w:lang w:eastAsia="ar-SA"/>
    </w:rPr>
  </w:style>
  <w:style w:type="paragraph" w:customStyle="1" w:styleId="p21">
    <w:name w:val="p21"/>
    <w:basedOn w:val="a0"/>
    <w:rsid w:val="000C6D15"/>
    <w:pPr>
      <w:suppressAutoHyphens/>
      <w:autoSpaceDE/>
      <w:autoSpaceDN/>
      <w:spacing w:before="100" w:after="100" w:line="100" w:lineRule="atLeast"/>
      <w:ind w:firstLine="709"/>
      <w:jc w:val="both"/>
    </w:pPr>
    <w:rPr>
      <w:sz w:val="24"/>
      <w:szCs w:val="24"/>
      <w:lang w:eastAsia="ar-SA"/>
    </w:rPr>
  </w:style>
  <w:style w:type="paragraph" w:customStyle="1" w:styleId="p22">
    <w:name w:val="p22"/>
    <w:basedOn w:val="a0"/>
    <w:rsid w:val="000C6D15"/>
    <w:pPr>
      <w:suppressAutoHyphens/>
      <w:autoSpaceDE/>
      <w:autoSpaceDN/>
      <w:spacing w:before="100" w:after="100" w:line="100" w:lineRule="atLeast"/>
      <w:ind w:firstLine="709"/>
      <w:jc w:val="both"/>
    </w:pPr>
    <w:rPr>
      <w:sz w:val="24"/>
      <w:szCs w:val="24"/>
      <w:lang w:eastAsia="ar-SA"/>
    </w:rPr>
  </w:style>
  <w:style w:type="paragraph" w:customStyle="1" w:styleId="p23">
    <w:name w:val="p23"/>
    <w:basedOn w:val="a0"/>
    <w:rsid w:val="000C6D15"/>
    <w:pPr>
      <w:suppressAutoHyphens/>
      <w:autoSpaceDE/>
      <w:autoSpaceDN/>
      <w:spacing w:before="100" w:after="100" w:line="100" w:lineRule="atLeast"/>
      <w:ind w:firstLine="709"/>
      <w:jc w:val="both"/>
    </w:pPr>
    <w:rPr>
      <w:sz w:val="24"/>
      <w:szCs w:val="24"/>
      <w:lang w:eastAsia="ar-SA"/>
    </w:rPr>
  </w:style>
  <w:style w:type="paragraph" w:customStyle="1" w:styleId="27">
    <w:name w:val="Стиль2"/>
    <w:basedOn w:val="5"/>
    <w:rsid w:val="000C6D15"/>
    <w:pPr>
      <w:suppressAutoHyphens/>
      <w:autoSpaceDE/>
      <w:autoSpaceDN/>
      <w:spacing w:line="100" w:lineRule="atLeast"/>
      <w:ind w:left="718" w:hanging="576"/>
      <w:jc w:val="both"/>
    </w:pPr>
    <w:rPr>
      <w:rFonts w:ascii="Arial" w:hAnsi="Arial"/>
      <w:color w:val="00000A"/>
      <w:sz w:val="28"/>
      <w:lang w:val="ru-RU" w:eastAsia="ar-SA"/>
    </w:rPr>
  </w:style>
  <w:style w:type="paragraph" w:customStyle="1" w:styleId="210">
    <w:name w:val="Основной текст 21"/>
    <w:basedOn w:val="a0"/>
    <w:rsid w:val="000C6D15"/>
    <w:pPr>
      <w:suppressAutoHyphens/>
      <w:autoSpaceDE/>
      <w:autoSpaceDN/>
      <w:spacing w:after="120" w:line="480" w:lineRule="auto"/>
      <w:ind w:firstLine="709"/>
      <w:jc w:val="both"/>
    </w:pPr>
    <w:rPr>
      <w:sz w:val="24"/>
      <w:szCs w:val="24"/>
      <w:lang w:eastAsia="ar-SA"/>
    </w:rPr>
  </w:style>
  <w:style w:type="paragraph" w:customStyle="1" w:styleId="211">
    <w:name w:val="Основной текст с отступом 21"/>
    <w:basedOn w:val="a0"/>
    <w:rsid w:val="000C6D15"/>
    <w:pPr>
      <w:tabs>
        <w:tab w:val="left" w:pos="1620"/>
      </w:tabs>
      <w:suppressAutoHyphens/>
      <w:autoSpaceDE/>
      <w:autoSpaceDN/>
      <w:spacing w:line="360" w:lineRule="auto"/>
      <w:ind w:firstLine="900"/>
      <w:jc w:val="both"/>
    </w:pPr>
    <w:rPr>
      <w:rFonts w:eastAsia="SimSun" w:cs="Tahoma"/>
      <w:sz w:val="28"/>
      <w:szCs w:val="22"/>
      <w:lang w:eastAsia="ar-SA"/>
    </w:rPr>
  </w:style>
  <w:style w:type="paragraph" w:customStyle="1" w:styleId="affe">
    <w:name w:val="Заголовок таблицы"/>
    <w:basedOn w:val="aff"/>
    <w:rsid w:val="000C6D15"/>
    <w:pPr>
      <w:spacing w:line="360" w:lineRule="auto"/>
      <w:ind w:firstLine="709"/>
      <w:jc w:val="center"/>
    </w:pPr>
    <w:rPr>
      <w:rFonts w:eastAsia="SimSun" w:cs="Tahoma"/>
      <w:b/>
      <w:bCs/>
      <w:sz w:val="28"/>
      <w:szCs w:val="22"/>
    </w:rPr>
  </w:style>
  <w:style w:type="paragraph" w:customStyle="1" w:styleId="afff">
    <w:name w:val="Содержимое врезки"/>
    <w:basedOn w:val="a1"/>
    <w:rsid w:val="000C6D15"/>
    <w:pPr>
      <w:suppressAutoHyphens/>
      <w:autoSpaceDE/>
      <w:autoSpaceDN/>
      <w:spacing w:after="120" w:line="360" w:lineRule="auto"/>
      <w:ind w:firstLine="709"/>
    </w:pPr>
    <w:rPr>
      <w:rFonts w:eastAsia="SimSun" w:cs="Tahoma"/>
      <w:sz w:val="28"/>
      <w:szCs w:val="22"/>
      <w:lang w:val="ru-RU" w:eastAsia="ar-SA"/>
    </w:rPr>
  </w:style>
  <w:style w:type="paragraph" w:styleId="afff0">
    <w:name w:val="TOC Heading"/>
    <w:basedOn w:val="a6"/>
    <w:qFormat/>
    <w:rsid w:val="000C6D15"/>
    <w:pPr>
      <w:suppressLineNumbers/>
      <w:ind w:firstLine="0"/>
    </w:pPr>
    <w:rPr>
      <w:b/>
      <w:bCs/>
      <w:sz w:val="32"/>
      <w:szCs w:val="32"/>
    </w:rPr>
  </w:style>
  <w:style w:type="paragraph" w:styleId="1f0">
    <w:name w:val="toc 1"/>
    <w:basedOn w:val="1a"/>
    <w:locked/>
    <w:rsid w:val="000C6D15"/>
    <w:pPr>
      <w:tabs>
        <w:tab w:val="right" w:leader="dot" w:pos="9639"/>
      </w:tabs>
      <w:ind w:firstLine="0"/>
    </w:pPr>
  </w:style>
  <w:style w:type="paragraph" w:styleId="28">
    <w:name w:val="toc 2"/>
    <w:basedOn w:val="1a"/>
    <w:locked/>
    <w:rsid w:val="000C6D15"/>
    <w:pPr>
      <w:tabs>
        <w:tab w:val="right" w:leader="dot" w:pos="9356"/>
      </w:tabs>
      <w:ind w:left="283" w:firstLine="0"/>
    </w:pPr>
  </w:style>
  <w:style w:type="paragraph" w:styleId="73">
    <w:name w:val="toc 7"/>
    <w:basedOn w:val="1a"/>
    <w:locked/>
    <w:rsid w:val="000C6D15"/>
    <w:pPr>
      <w:tabs>
        <w:tab w:val="right" w:leader="dot" w:pos="7941"/>
      </w:tabs>
      <w:ind w:left="1698" w:firstLine="0"/>
    </w:pPr>
  </w:style>
  <w:style w:type="paragraph" w:customStyle="1" w:styleId="212">
    <w:name w:val="Основной текст 21"/>
    <w:basedOn w:val="a0"/>
    <w:rsid w:val="000C6D15"/>
    <w:pPr>
      <w:tabs>
        <w:tab w:val="left" w:pos="1620"/>
      </w:tabs>
      <w:suppressAutoHyphens/>
      <w:autoSpaceDE/>
      <w:autoSpaceDN/>
      <w:spacing w:line="360" w:lineRule="auto"/>
      <w:ind w:firstLine="709"/>
      <w:jc w:val="both"/>
    </w:pPr>
    <w:rPr>
      <w:rFonts w:eastAsia="SimSun" w:cs="Tahoma"/>
      <w:sz w:val="28"/>
      <w:szCs w:val="22"/>
      <w:lang w:eastAsia="ar-SA"/>
    </w:rPr>
  </w:style>
  <w:style w:type="paragraph" w:customStyle="1" w:styleId="220">
    <w:name w:val="Основной текст с отступом 22"/>
    <w:basedOn w:val="a0"/>
    <w:rsid w:val="000C6D15"/>
    <w:pPr>
      <w:suppressAutoHyphens/>
      <w:autoSpaceDE/>
      <w:autoSpaceDN/>
      <w:spacing w:after="120" w:line="480" w:lineRule="auto"/>
      <w:ind w:left="283"/>
      <w:jc w:val="both"/>
    </w:pPr>
    <w:rPr>
      <w:rFonts w:eastAsia="SimSun"/>
      <w:sz w:val="28"/>
      <w:szCs w:val="22"/>
      <w:lang w:eastAsia="ar-SA"/>
    </w:rPr>
  </w:style>
  <w:style w:type="paragraph" w:customStyle="1" w:styleId="1f1">
    <w:name w:val="Обычный отступ1"/>
    <w:basedOn w:val="a0"/>
    <w:rsid w:val="000C6D15"/>
    <w:pPr>
      <w:suppressAutoHyphens/>
      <w:autoSpaceDE/>
      <w:autoSpaceDN/>
      <w:spacing w:line="360" w:lineRule="auto"/>
      <w:ind w:left="708"/>
      <w:jc w:val="both"/>
    </w:pPr>
    <w:rPr>
      <w:rFonts w:eastAsia="SimSun" w:cs="Tahoma"/>
      <w:sz w:val="28"/>
      <w:szCs w:val="22"/>
      <w:lang w:eastAsia="ar-SA"/>
    </w:rPr>
  </w:style>
  <w:style w:type="numbering" w:customStyle="1" w:styleId="29">
    <w:name w:val="Нет списка2"/>
    <w:next w:val="a4"/>
    <w:uiPriority w:val="99"/>
    <w:semiHidden/>
    <w:unhideWhenUsed/>
    <w:rsid w:val="00D25039"/>
  </w:style>
  <w:style w:type="character" w:customStyle="1" w:styleId="12">
    <w:name w:val="Название Знак1"/>
    <w:link w:val="a6"/>
    <w:uiPriority w:val="99"/>
    <w:rsid w:val="00D25039"/>
    <w:rPr>
      <w:rFonts w:ascii="Arial" w:eastAsia="Microsoft YaHei" w:hAnsi="Arial" w:cs="Arial"/>
      <w:sz w:val="28"/>
      <w:szCs w:val="28"/>
      <w:lang w:eastAsia="ar-SA"/>
    </w:rPr>
  </w:style>
  <w:style w:type="character" w:customStyle="1" w:styleId="1f2">
    <w:name w:val="Знак сноски1"/>
    <w:rsid w:val="00D25039"/>
    <w:rPr>
      <w:vertAlign w:val="superscript"/>
    </w:rPr>
  </w:style>
  <w:style w:type="character" w:customStyle="1" w:styleId="WW8Num12z0">
    <w:name w:val="WW8Num12z0"/>
    <w:rsid w:val="00D25039"/>
  </w:style>
  <w:style w:type="character" w:customStyle="1" w:styleId="WW8Num12z1">
    <w:name w:val="WW8Num12z1"/>
    <w:rsid w:val="00D25039"/>
  </w:style>
  <w:style w:type="character" w:customStyle="1" w:styleId="WW8Num12z2">
    <w:name w:val="WW8Num12z2"/>
    <w:rsid w:val="00D25039"/>
  </w:style>
  <w:style w:type="character" w:customStyle="1" w:styleId="WW8Num12z3">
    <w:name w:val="WW8Num12z3"/>
    <w:rsid w:val="00D25039"/>
  </w:style>
  <w:style w:type="character" w:customStyle="1" w:styleId="WW8Num12z4">
    <w:name w:val="WW8Num12z4"/>
    <w:rsid w:val="00D25039"/>
  </w:style>
  <w:style w:type="character" w:customStyle="1" w:styleId="WW8Num12z5">
    <w:name w:val="WW8Num12z5"/>
    <w:rsid w:val="00D25039"/>
  </w:style>
  <w:style w:type="character" w:customStyle="1" w:styleId="WW8Num12z6">
    <w:name w:val="WW8Num12z6"/>
    <w:rsid w:val="00D25039"/>
  </w:style>
  <w:style w:type="character" w:customStyle="1" w:styleId="WW8Num12z7">
    <w:name w:val="WW8Num12z7"/>
    <w:rsid w:val="00D25039"/>
  </w:style>
  <w:style w:type="character" w:customStyle="1" w:styleId="WW8Num12z8">
    <w:name w:val="WW8Num12z8"/>
    <w:rsid w:val="00D25039"/>
  </w:style>
  <w:style w:type="paragraph" w:customStyle="1" w:styleId="1f3">
    <w:name w:val="Заголовок1"/>
    <w:basedOn w:val="a0"/>
    <w:next w:val="a1"/>
    <w:rsid w:val="00D25039"/>
    <w:pPr>
      <w:keepNext/>
      <w:suppressAutoHyphens/>
      <w:autoSpaceDE/>
      <w:autoSpaceDN/>
      <w:spacing w:before="240" w:after="120" w:line="360" w:lineRule="auto"/>
      <w:ind w:firstLine="709"/>
      <w:jc w:val="both"/>
    </w:pPr>
    <w:rPr>
      <w:rFonts w:ascii="Arial" w:eastAsia="Microsoft YaHei" w:hAnsi="Arial" w:cs="Arial"/>
      <w:sz w:val="28"/>
      <w:szCs w:val="28"/>
      <w:lang w:eastAsia="ar-SA"/>
    </w:rPr>
  </w:style>
  <w:style w:type="character" w:customStyle="1" w:styleId="1f4">
    <w:name w:val="Основной текст Знак1"/>
    <w:rsid w:val="00D25039"/>
    <w:rPr>
      <w:rFonts w:ascii="Arial" w:eastAsia="SimSun" w:hAnsi="Arial" w:cs="Tahoma"/>
      <w:sz w:val="28"/>
      <w:szCs w:val="22"/>
      <w:lang w:eastAsia="ar-SA"/>
    </w:rPr>
  </w:style>
  <w:style w:type="paragraph" w:customStyle="1" w:styleId="1f5">
    <w:name w:val="Без интервала1"/>
    <w:uiPriority w:val="99"/>
    <w:rsid w:val="00D25039"/>
    <w:pPr>
      <w:suppressAutoHyphens/>
      <w:spacing w:line="100" w:lineRule="atLeast"/>
    </w:pPr>
    <w:rPr>
      <w:rFonts w:ascii="Calibri" w:eastAsia="SimSun" w:hAnsi="Calibri" w:cs="Tahoma"/>
      <w:sz w:val="22"/>
      <w:szCs w:val="22"/>
      <w:lang w:eastAsia="ar-SA"/>
    </w:rPr>
  </w:style>
  <w:style w:type="paragraph" w:customStyle="1" w:styleId="1f6">
    <w:name w:val="Текст выноски1"/>
    <w:basedOn w:val="a0"/>
    <w:rsid w:val="00D25039"/>
    <w:pPr>
      <w:suppressAutoHyphens/>
      <w:autoSpaceDE/>
      <w:autoSpaceDN/>
      <w:spacing w:line="100" w:lineRule="atLeast"/>
      <w:ind w:firstLine="709"/>
      <w:jc w:val="both"/>
    </w:pPr>
    <w:rPr>
      <w:rFonts w:ascii="Tahoma" w:eastAsia="SimSun" w:hAnsi="Tahoma" w:cs="Tahoma"/>
      <w:sz w:val="16"/>
      <w:szCs w:val="16"/>
      <w:lang w:eastAsia="ar-SA"/>
    </w:rPr>
  </w:style>
  <w:style w:type="character" w:customStyle="1" w:styleId="1f7">
    <w:name w:val="Верхний колонтитул Знак1"/>
    <w:rsid w:val="00D25039"/>
    <w:rPr>
      <w:rFonts w:ascii="Arial" w:eastAsia="SimSun" w:hAnsi="Arial" w:cs="Tahoma"/>
      <w:sz w:val="28"/>
      <w:szCs w:val="22"/>
      <w:lang w:eastAsia="ar-SA"/>
    </w:rPr>
  </w:style>
  <w:style w:type="character" w:customStyle="1" w:styleId="1f8">
    <w:name w:val="Нижний колонтитул Знак1"/>
    <w:rsid w:val="00D25039"/>
    <w:rPr>
      <w:rFonts w:ascii="Arial" w:eastAsia="SimSun" w:hAnsi="Arial" w:cs="Tahoma"/>
      <w:sz w:val="28"/>
      <w:szCs w:val="22"/>
      <w:lang w:eastAsia="ar-SA"/>
    </w:rPr>
  </w:style>
  <w:style w:type="paragraph" w:customStyle="1" w:styleId="1f9">
    <w:name w:val="Текст сноски1"/>
    <w:basedOn w:val="a0"/>
    <w:rsid w:val="00D25039"/>
    <w:pPr>
      <w:suppressAutoHyphens/>
      <w:autoSpaceDE/>
      <w:autoSpaceDN/>
      <w:spacing w:line="100" w:lineRule="atLeast"/>
      <w:ind w:firstLine="709"/>
      <w:jc w:val="both"/>
    </w:pPr>
    <w:rPr>
      <w:rFonts w:ascii="Arial" w:hAnsi="Arial"/>
      <w:sz w:val="24"/>
      <w:szCs w:val="24"/>
      <w:lang w:eastAsia="ar-SA"/>
    </w:rPr>
  </w:style>
  <w:style w:type="paragraph" w:customStyle="1" w:styleId="1fa">
    <w:name w:val="Абзац списка1"/>
    <w:basedOn w:val="a0"/>
    <w:rsid w:val="00D25039"/>
    <w:pPr>
      <w:suppressAutoHyphens/>
      <w:autoSpaceDE/>
      <w:autoSpaceDN/>
      <w:spacing w:line="360" w:lineRule="auto"/>
      <w:ind w:left="720" w:firstLine="567"/>
      <w:jc w:val="both"/>
    </w:pPr>
    <w:rPr>
      <w:rFonts w:ascii="Arial" w:eastAsia="SimSun" w:hAnsi="Arial" w:cs="Tahoma"/>
      <w:sz w:val="28"/>
      <w:szCs w:val="22"/>
      <w:lang w:eastAsia="ar-SA"/>
    </w:rPr>
  </w:style>
  <w:style w:type="paragraph" w:customStyle="1" w:styleId="1fb">
    <w:name w:val="Обычный (веб)1"/>
    <w:basedOn w:val="a0"/>
    <w:rsid w:val="00D25039"/>
    <w:pPr>
      <w:suppressAutoHyphens/>
      <w:autoSpaceDE/>
      <w:autoSpaceDN/>
      <w:spacing w:before="100" w:after="119" w:line="100" w:lineRule="atLeast"/>
      <w:ind w:firstLine="709"/>
      <w:jc w:val="both"/>
    </w:pPr>
    <w:rPr>
      <w:rFonts w:ascii="Arial" w:hAnsi="Arial"/>
      <w:sz w:val="24"/>
      <w:szCs w:val="24"/>
      <w:lang w:eastAsia="ar-SA"/>
    </w:rPr>
  </w:style>
  <w:style w:type="character" w:customStyle="1" w:styleId="1fc">
    <w:name w:val="Основной текст с отступом Знак1"/>
    <w:rsid w:val="00D25039"/>
    <w:rPr>
      <w:rFonts w:ascii="Arial" w:eastAsia="Times New Roman" w:hAnsi="Arial"/>
      <w:sz w:val="24"/>
      <w:szCs w:val="24"/>
      <w:lang w:eastAsia="ar-SA"/>
    </w:rPr>
  </w:style>
  <w:style w:type="paragraph" w:styleId="41">
    <w:name w:val="toc 4"/>
    <w:basedOn w:val="1a"/>
    <w:locked/>
    <w:rsid w:val="00D25039"/>
    <w:pPr>
      <w:tabs>
        <w:tab w:val="right" w:leader="dot" w:pos="8790"/>
      </w:tabs>
      <w:ind w:left="849" w:firstLine="0"/>
    </w:pPr>
    <w:rPr>
      <w:rFonts w:ascii="Arial" w:hAnsi="Arial"/>
    </w:rPr>
  </w:style>
  <w:style w:type="character" w:customStyle="1" w:styleId="1fd">
    <w:name w:val="Текст выноски Знак1"/>
    <w:uiPriority w:val="99"/>
    <w:semiHidden/>
    <w:rsid w:val="00D25039"/>
    <w:rPr>
      <w:rFonts w:ascii="Tahoma" w:eastAsia="Times New Roman" w:hAnsi="Tahoma" w:cs="Tahoma"/>
      <w:sz w:val="16"/>
      <w:szCs w:val="16"/>
    </w:rPr>
  </w:style>
  <w:style w:type="character" w:styleId="HTML1">
    <w:name w:val="HTML Variable"/>
    <w:aliases w:val="!Ссылки в документе"/>
    <w:rsid w:val="00D25039"/>
    <w:rPr>
      <w:rFonts w:ascii="Arial" w:hAnsi="Arial"/>
      <w:b w:val="0"/>
      <w:i w:val="0"/>
      <w:iCs/>
      <w:color w:val="0000FF"/>
      <w:sz w:val="24"/>
      <w:u w:val="none"/>
    </w:rPr>
  </w:style>
  <w:style w:type="paragraph" w:styleId="afff1">
    <w:name w:val="annotation text"/>
    <w:aliases w:val="!Равноширинный текст документа"/>
    <w:basedOn w:val="a0"/>
    <w:link w:val="afff2"/>
    <w:semiHidden/>
    <w:rsid w:val="00D25039"/>
    <w:pPr>
      <w:autoSpaceDE/>
      <w:autoSpaceDN/>
      <w:ind w:firstLine="567"/>
      <w:jc w:val="both"/>
    </w:pPr>
    <w:rPr>
      <w:rFonts w:ascii="Courier" w:hAnsi="Courier"/>
      <w:sz w:val="22"/>
    </w:rPr>
  </w:style>
  <w:style w:type="character" w:customStyle="1" w:styleId="afff2">
    <w:name w:val="Текст примечания Знак"/>
    <w:aliases w:val="!Равноширинный текст документа Знак"/>
    <w:basedOn w:val="a2"/>
    <w:link w:val="afff1"/>
    <w:semiHidden/>
    <w:rsid w:val="00D25039"/>
    <w:rPr>
      <w:rFonts w:ascii="Courier" w:hAnsi="Courier"/>
      <w:sz w:val="22"/>
    </w:rPr>
  </w:style>
  <w:style w:type="paragraph" w:customStyle="1" w:styleId="Title">
    <w:name w:val="Title!Название НПА"/>
    <w:basedOn w:val="a0"/>
    <w:rsid w:val="00D25039"/>
    <w:pPr>
      <w:autoSpaceDE/>
      <w:autoSpaceDN/>
      <w:spacing w:before="240" w:after="60"/>
      <w:ind w:firstLine="567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Application">
    <w:name w:val="Application!Приложение"/>
    <w:rsid w:val="00D25039"/>
    <w:pPr>
      <w:spacing w:before="120" w:after="120"/>
      <w:jc w:val="right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Table">
    <w:name w:val="Table!Таблица"/>
    <w:rsid w:val="00D25039"/>
    <w:rPr>
      <w:rFonts w:ascii="Arial" w:hAnsi="Arial" w:cs="Arial"/>
      <w:bCs/>
      <w:kern w:val="28"/>
      <w:sz w:val="24"/>
      <w:szCs w:val="32"/>
    </w:rPr>
  </w:style>
  <w:style w:type="paragraph" w:customStyle="1" w:styleId="Table0">
    <w:name w:val="Table!"/>
    <w:next w:val="Table"/>
    <w:rsid w:val="00D25039"/>
    <w:pPr>
      <w:jc w:val="center"/>
    </w:pPr>
    <w:rPr>
      <w:rFonts w:ascii="Arial" w:hAnsi="Arial" w:cs="Arial"/>
      <w:b/>
      <w:bCs/>
      <w:kern w:val="28"/>
      <w:sz w:val="24"/>
      <w:szCs w:val="32"/>
    </w:rPr>
  </w:style>
  <w:style w:type="table" w:customStyle="1" w:styleId="31">
    <w:name w:val="Сетка таблицы3"/>
    <w:basedOn w:val="a3"/>
    <w:next w:val="aa"/>
    <w:uiPriority w:val="59"/>
    <w:rsid w:val="00D25039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2">
    <w:name w:val="Основной текст (3)_"/>
    <w:basedOn w:val="a2"/>
    <w:link w:val="33"/>
    <w:locked/>
    <w:rsid w:val="003532C6"/>
    <w:rPr>
      <w:b/>
      <w:bCs/>
      <w:i/>
      <w:iCs/>
      <w:sz w:val="28"/>
      <w:szCs w:val="28"/>
      <w:shd w:val="clear" w:color="auto" w:fill="FFFFFF"/>
    </w:rPr>
  </w:style>
  <w:style w:type="paragraph" w:customStyle="1" w:styleId="33">
    <w:name w:val="Основной текст (3)"/>
    <w:basedOn w:val="a0"/>
    <w:link w:val="32"/>
    <w:rsid w:val="003532C6"/>
    <w:pPr>
      <w:widowControl w:val="0"/>
      <w:shd w:val="clear" w:color="auto" w:fill="FFFFFF"/>
      <w:autoSpaceDE/>
      <w:autoSpaceDN/>
      <w:spacing w:line="322" w:lineRule="exact"/>
      <w:ind w:hanging="420"/>
      <w:jc w:val="right"/>
    </w:pPr>
    <w:rPr>
      <w:b/>
      <w:bCs/>
      <w:i/>
      <w:iCs/>
      <w:sz w:val="28"/>
      <w:szCs w:val="28"/>
    </w:rPr>
  </w:style>
  <w:style w:type="character" w:customStyle="1" w:styleId="afff3">
    <w:name w:val="Подпись к таблице_"/>
    <w:basedOn w:val="a2"/>
    <w:link w:val="afff4"/>
    <w:locked/>
    <w:rsid w:val="003532C6"/>
    <w:rPr>
      <w:b/>
      <w:bCs/>
      <w:i/>
      <w:iCs/>
      <w:sz w:val="28"/>
      <w:szCs w:val="28"/>
      <w:shd w:val="clear" w:color="auto" w:fill="FFFFFF"/>
    </w:rPr>
  </w:style>
  <w:style w:type="paragraph" w:customStyle="1" w:styleId="afff4">
    <w:name w:val="Подпись к таблице"/>
    <w:basedOn w:val="a0"/>
    <w:link w:val="afff3"/>
    <w:rsid w:val="003532C6"/>
    <w:pPr>
      <w:widowControl w:val="0"/>
      <w:shd w:val="clear" w:color="auto" w:fill="FFFFFF"/>
      <w:autoSpaceDE/>
      <w:autoSpaceDN/>
      <w:spacing w:line="0" w:lineRule="atLeast"/>
    </w:pPr>
    <w:rPr>
      <w:b/>
      <w:bCs/>
      <w:i/>
      <w:iCs/>
      <w:sz w:val="28"/>
      <w:szCs w:val="28"/>
    </w:rPr>
  </w:style>
  <w:style w:type="character" w:customStyle="1" w:styleId="2a">
    <w:name w:val="Подпись к таблице (2)_"/>
    <w:basedOn w:val="a2"/>
    <w:link w:val="2b"/>
    <w:locked/>
    <w:rsid w:val="003532C6"/>
    <w:rPr>
      <w:sz w:val="28"/>
      <w:szCs w:val="28"/>
      <w:shd w:val="clear" w:color="auto" w:fill="FFFFFF"/>
    </w:rPr>
  </w:style>
  <w:style w:type="paragraph" w:customStyle="1" w:styleId="2b">
    <w:name w:val="Подпись к таблице (2)"/>
    <w:basedOn w:val="a0"/>
    <w:link w:val="2a"/>
    <w:rsid w:val="003532C6"/>
    <w:pPr>
      <w:widowControl w:val="0"/>
      <w:shd w:val="clear" w:color="auto" w:fill="FFFFFF"/>
      <w:autoSpaceDE/>
      <w:autoSpaceDN/>
      <w:spacing w:line="0" w:lineRule="atLeast"/>
    </w:pPr>
    <w:rPr>
      <w:sz w:val="28"/>
      <w:szCs w:val="28"/>
    </w:rPr>
  </w:style>
  <w:style w:type="character" w:customStyle="1" w:styleId="212pt">
    <w:name w:val="Основной текст (2) + 12 pt"/>
    <w:aliases w:val="Полужирный,Курсив"/>
    <w:basedOn w:val="a2"/>
    <w:rsid w:val="003532C6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c">
    <w:name w:val="Основной текст (2)"/>
    <w:basedOn w:val="a2"/>
    <w:rsid w:val="003532C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2d">
    <w:name w:val="Заголовок №2"/>
    <w:basedOn w:val="a2"/>
    <w:rsid w:val="003532C6"/>
    <w:rPr>
      <w:rFonts w:ascii="Times New Roman" w:eastAsia="Times New Roman" w:hAnsi="Times New Roman" w:cs="Times New Roman" w:hint="default"/>
      <w:b/>
      <w:bCs/>
      <w:i/>
      <w:iCs/>
      <w:smallCaps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10pt">
    <w:name w:val="Основной текст (2) + 10 pt"/>
    <w:basedOn w:val="a2"/>
    <w:rsid w:val="003532C6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ru-RU" w:eastAsia="ru-RU" w:bidi="ru-RU"/>
    </w:rPr>
  </w:style>
  <w:style w:type="paragraph" w:customStyle="1" w:styleId="afff5">
    <w:name w:val="Табличный_центр"/>
    <w:basedOn w:val="a0"/>
    <w:rsid w:val="003532C6"/>
    <w:pPr>
      <w:autoSpaceDE/>
      <w:autoSpaceDN/>
      <w:jc w:val="center"/>
    </w:pPr>
    <w:rPr>
      <w:sz w:val="22"/>
      <w:szCs w:val="22"/>
    </w:rPr>
  </w:style>
  <w:style w:type="paragraph" w:customStyle="1" w:styleId="afff6">
    <w:name w:val="Табличный_слева"/>
    <w:basedOn w:val="a0"/>
    <w:rsid w:val="003532C6"/>
    <w:pPr>
      <w:autoSpaceDE/>
      <w:autoSpaceDN/>
    </w:pPr>
    <w:rPr>
      <w:sz w:val="22"/>
      <w:szCs w:val="22"/>
    </w:rPr>
  </w:style>
  <w:style w:type="paragraph" w:customStyle="1" w:styleId="1fe">
    <w:name w:val="Обычный1"/>
    <w:rsid w:val="003532C6"/>
    <w:pPr>
      <w:widowControl w:val="0"/>
      <w:snapToGrid w:val="0"/>
      <w:spacing w:before="220" w:line="300" w:lineRule="auto"/>
      <w:ind w:left="440" w:hanging="260"/>
    </w:pPr>
    <w:rPr>
      <w:sz w:val="22"/>
    </w:rPr>
  </w:style>
  <w:style w:type="character" w:styleId="afff7">
    <w:name w:val="Subtle Emphasis"/>
    <w:uiPriority w:val="19"/>
    <w:qFormat/>
    <w:rsid w:val="003532C6"/>
    <w:rPr>
      <w:i/>
      <w:color w:val="5A5A5A"/>
    </w:rPr>
  </w:style>
  <w:style w:type="paragraph" w:styleId="2e">
    <w:name w:val="List 2"/>
    <w:basedOn w:val="a0"/>
    <w:unhideWhenUsed/>
    <w:rsid w:val="003532C6"/>
    <w:pPr>
      <w:widowControl w:val="0"/>
      <w:suppressAutoHyphens/>
      <w:autoSpaceDE/>
      <w:autoSpaceDN/>
      <w:ind w:left="566" w:hanging="283"/>
      <w:contextualSpacing/>
    </w:pPr>
    <w:rPr>
      <w:rFonts w:eastAsia="Lucida Sans Unicode"/>
      <w:kern w:val="1"/>
      <w:sz w:val="24"/>
      <w:szCs w:val="24"/>
      <w:lang w:eastAsia="ar-SA"/>
    </w:rPr>
  </w:style>
  <w:style w:type="paragraph" w:customStyle="1" w:styleId="msonormalcxspmiddle">
    <w:name w:val="msonormalcxspmiddle"/>
    <w:basedOn w:val="a0"/>
    <w:rsid w:val="003532C6"/>
    <w:pPr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18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1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4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6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24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Динамика численности населения Поповского сельского поселения</a:t>
            </a:r>
          </a:p>
        </c:rich>
      </c:tx>
      <c:layout>
        <c:manualLayout>
          <c:xMode val="edge"/>
          <c:yMode val="edge"/>
          <c:x val="0.12361329833770777"/>
          <c:y val="2.0339020122484688E-2"/>
        </c:manualLayout>
      </c:layout>
      <c:overlay val="0"/>
      <c:spPr>
        <a:noFill/>
        <a:ln w="25380">
          <a:noFill/>
        </a:ln>
      </c:spPr>
    </c:title>
    <c:autoTitleDeleted val="0"/>
    <c:view3D>
      <c:rotX val="15"/>
      <c:hPercent val="76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26422347177510491"/>
          <c:y val="0.27073357412280263"/>
          <c:w val="0.73577655267109909"/>
          <c:h val="0.46985879465193914"/>
        </c:manualLayout>
      </c:layout>
      <c:bar3DChart>
        <c:barDir val="col"/>
        <c:grouping val="clustered"/>
        <c:varyColors val="0"/>
        <c:ser>
          <c:idx val="1"/>
          <c:order val="0"/>
          <c:tx>
            <c:strRef>
              <c:f>Sheet1!$A$3</c:f>
              <c:strCache>
                <c:ptCount val="1"/>
                <c:pt idx="0">
                  <c:v>население</c:v>
                </c:pt>
              </c:strCache>
            </c:strRef>
          </c:tx>
          <c:spPr>
            <a:solidFill>
              <a:srgbClr val="993366"/>
            </a:solidFill>
            <a:ln w="12691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80">
                <a:noFill/>
              </a:ln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Sheet1!$B$1:$F$1</c:f>
              <c:numCache>
                <c:formatCode>General</c:formatCode>
                <c:ptCount val="5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  <c:pt idx="4">
                  <c:v>2017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2571</c:v>
                </c:pt>
                <c:pt idx="1">
                  <c:v>2554</c:v>
                </c:pt>
                <c:pt idx="2">
                  <c:v>2541</c:v>
                </c:pt>
                <c:pt idx="3">
                  <c:v>2555</c:v>
                </c:pt>
                <c:pt idx="4">
                  <c:v>2553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82180736"/>
        <c:axId val="83435904"/>
        <c:axId val="0"/>
      </c:bar3DChart>
      <c:catAx>
        <c:axId val="82180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3435904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83435904"/>
        <c:scaling>
          <c:orientation val="minMax"/>
          <c:max val="2580"/>
          <c:min val="2500"/>
        </c:scaling>
        <c:delete val="0"/>
        <c:axPos val="l"/>
        <c:majorGridlines>
          <c:spPr>
            <a:ln w="3173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3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82180736"/>
        <c:crosses val="autoZero"/>
        <c:crossBetween val="between"/>
        <c:majorUnit val="20"/>
        <c:minorUnit val="10"/>
      </c:valAx>
      <c:spPr>
        <a:noFill/>
        <a:ln w="25391">
          <a:noFill/>
        </a:ln>
      </c:spPr>
    </c:plotArea>
    <c:legend>
      <c:legendPos val="b"/>
      <c:layout>
        <c:manualLayout>
          <c:xMode val="edge"/>
          <c:yMode val="edge"/>
          <c:x val="0.41362918096776363"/>
          <c:y val="0.94745766154230726"/>
          <c:w val="0.16006339592166369"/>
          <c:h val="4.576271716035496E-2"/>
        </c:manualLayout>
      </c:layout>
      <c:overlay val="0"/>
      <c:spPr>
        <a:noFill/>
        <a:ln w="3173">
          <a:solidFill>
            <a:srgbClr val="000000"/>
          </a:solidFill>
          <a:prstDash val="solid"/>
        </a:ln>
      </c:spPr>
      <c:txPr>
        <a:bodyPr/>
        <a:lstStyle/>
        <a:p>
          <a:pPr>
            <a:defRPr sz="1100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33EAEE9-9A33-4149-A165-4DF1A806F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11754</Words>
  <Characters>67001</Characters>
  <Application>Microsoft Office Word</Application>
  <DocSecurity>0</DocSecurity>
  <Lines>558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СОВЕТ ДЕПУТАТОВ ПОЛОВИНСКОГО СЕЛЬСОВЕТА</vt:lpstr>
    </vt:vector>
  </TitlesOfParts>
  <Company>Adm</Company>
  <LinksUpToDate>false</LinksUpToDate>
  <CharactersWithSpaces>78598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СОВЕТ ДЕПУТАТОВ ПОЛОВИНСКОГО СЕЛЬСОВЕТА</dc:title>
  <dc:subject/>
  <dc:creator>Upr_del</dc:creator>
  <cp:keywords/>
  <cp:lastModifiedBy>popovkaGIS</cp:lastModifiedBy>
  <cp:revision>18</cp:revision>
  <cp:lastPrinted>2025-04-02T07:23:00Z</cp:lastPrinted>
  <dcterms:created xsi:type="dcterms:W3CDTF">2025-03-26T07:56:00Z</dcterms:created>
  <dcterms:modified xsi:type="dcterms:W3CDTF">2025-04-17T07:38:00Z</dcterms:modified>
</cp:coreProperties>
</file>